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EE" w:rsidRDefault="00832BEE">
      <w:pPr>
        <w:spacing w:line="220" w:lineRule="atLeast"/>
        <w:jc w:val="center"/>
        <w:rPr>
          <w:sz w:val="32"/>
          <w:szCs w:val="32"/>
        </w:rPr>
      </w:pPr>
      <w:r>
        <w:rPr>
          <w:rFonts w:cs="微软雅黑" w:hint="eastAsia"/>
          <w:sz w:val="32"/>
          <w:szCs w:val="32"/>
        </w:rPr>
        <w:t>福建工程学院南校区快递柜及物流服务中心招标公告</w:t>
      </w:r>
    </w:p>
    <w:p w:rsidR="00832BEE" w:rsidRDefault="00832BEE">
      <w:pPr>
        <w:spacing w:line="220" w:lineRule="atLeast"/>
      </w:pPr>
      <w:r>
        <w:rPr>
          <w:rFonts w:cs="微软雅黑" w:hint="eastAsia"/>
        </w:rPr>
        <w:t>福建工程学院拟通过缔之美物业引进一家第三方快递服务企业负责南校区内的快递集中派送服务，现面向社会公开邀请符合条件的企业报名参加该项目的投标，凡具有相关企业法人资格，并有相应的技术力量和管理能力的企业均可报名投标。</w:t>
      </w:r>
    </w:p>
    <w:p w:rsidR="00832BEE" w:rsidRDefault="00832BEE">
      <w:pPr>
        <w:spacing w:line="220" w:lineRule="atLeast"/>
      </w:pPr>
    </w:p>
    <w:p w:rsidR="00832BEE" w:rsidRDefault="00832BEE">
      <w:pPr>
        <w:spacing w:line="220" w:lineRule="atLeast"/>
      </w:pPr>
      <w:r>
        <w:rPr>
          <w:rFonts w:cs="微软雅黑" w:hint="eastAsia"/>
        </w:rPr>
        <w:t>一、项目名称：福建工程学院南校区校园快递服务中心项目。</w:t>
      </w:r>
    </w:p>
    <w:p w:rsidR="00832BEE" w:rsidRDefault="00832BEE">
      <w:pPr>
        <w:spacing w:line="220" w:lineRule="atLeast"/>
      </w:pPr>
    </w:p>
    <w:p w:rsidR="00832BEE" w:rsidRDefault="00832BEE">
      <w:pPr>
        <w:spacing w:line="220" w:lineRule="atLeast"/>
      </w:pPr>
      <w:r>
        <w:rPr>
          <w:rFonts w:cs="微软雅黑" w:hint="eastAsia"/>
        </w:rPr>
        <w:t>二、项目概述：福建工程学院位于福州市闽侯县大学城，在校师生超万人。现为做好大学城内校园快递集中管理服务工作，规范校园快递服务标准，提升校园快递服务质量，消除大学城内快递各种乱象和隐患，为师生提供安全、优质、便捷、贴心、智能、实惠的服务，福建工程学院保卫处拟提供实施场地，通过本次招标选取一家第三方快递服务机构，负责南校区内快递运营和管理服务。具体要求以招标文件中商务、技术和服务的相应规定为准。</w:t>
      </w:r>
    </w:p>
    <w:p w:rsidR="00832BEE" w:rsidRDefault="00832BEE">
      <w:pPr>
        <w:spacing w:line="220" w:lineRule="atLeast"/>
      </w:pPr>
    </w:p>
    <w:p w:rsidR="00832BEE" w:rsidRDefault="00832BEE">
      <w:pPr>
        <w:spacing w:line="220" w:lineRule="atLeast"/>
      </w:pPr>
      <w:r>
        <w:rPr>
          <w:rFonts w:cs="微软雅黑" w:hint="eastAsia"/>
        </w:rPr>
        <w:t>三、服务期限：合同期为</w:t>
      </w:r>
      <w:r>
        <w:t>3</w:t>
      </w:r>
      <w:r>
        <w:rPr>
          <w:rFonts w:cs="微软雅黑" w:hint="eastAsia"/>
        </w:rPr>
        <w:t>年，合同期内如服务满意度达到</w:t>
      </w:r>
      <w:r>
        <w:t>85%</w:t>
      </w:r>
      <w:r>
        <w:rPr>
          <w:rFonts w:cs="微软雅黑" w:hint="eastAsia"/>
        </w:rPr>
        <w:t>，可以进行续签，总期限最长不超过</w:t>
      </w:r>
      <w:r>
        <w:t>5</w:t>
      </w:r>
      <w:r>
        <w:rPr>
          <w:rFonts w:cs="微软雅黑" w:hint="eastAsia"/>
        </w:rPr>
        <w:t>年。</w:t>
      </w:r>
    </w:p>
    <w:p w:rsidR="00832BEE" w:rsidRDefault="00832BEE">
      <w:pPr>
        <w:spacing w:line="220" w:lineRule="atLeast"/>
      </w:pPr>
    </w:p>
    <w:p w:rsidR="00832BEE" w:rsidRDefault="00832BEE">
      <w:pPr>
        <w:spacing w:line="220" w:lineRule="atLeast"/>
      </w:pPr>
      <w:r>
        <w:rPr>
          <w:rFonts w:cs="微软雅黑" w:hint="eastAsia"/>
        </w:rPr>
        <w:t>四、投标人资格条件：</w:t>
      </w:r>
    </w:p>
    <w:p w:rsidR="00832BEE" w:rsidRDefault="00832BEE">
      <w:pPr>
        <w:spacing w:line="220" w:lineRule="atLeast"/>
      </w:pPr>
    </w:p>
    <w:p w:rsidR="00832BEE" w:rsidRDefault="00832BEE">
      <w:pPr>
        <w:spacing w:line="220" w:lineRule="atLeast"/>
      </w:pPr>
      <w:r>
        <w:rPr>
          <w:rFonts w:cs="微软雅黑" w:hint="eastAsia"/>
        </w:rPr>
        <w:t>（一）投标人必须是在中华人民共和国境内注册、具有独立法人资格、依法纳税、工商税务等资质证照齐全的企业，营业执照的经营范围应包含货运代理、物流服务等其中一项。</w:t>
      </w:r>
    </w:p>
    <w:p w:rsidR="00832BEE" w:rsidRDefault="00832BEE">
      <w:pPr>
        <w:spacing w:line="220" w:lineRule="atLeast"/>
      </w:pPr>
    </w:p>
    <w:p w:rsidR="00832BEE" w:rsidRDefault="00832BEE">
      <w:pPr>
        <w:spacing w:line="220" w:lineRule="atLeast"/>
      </w:pPr>
      <w:r>
        <w:rPr>
          <w:rFonts w:cs="微软雅黑" w:hint="eastAsia"/>
        </w:rPr>
        <w:t>（二）投标人必须自有快递收派件查询入库管理系统平台，必须具有高校校园快递集中智能化管理服务项目业绩，且在以前的类似项目中无负面记录和不良社会影响；</w:t>
      </w:r>
    </w:p>
    <w:p w:rsidR="00832BEE" w:rsidRDefault="00832BEE">
      <w:pPr>
        <w:spacing w:line="220" w:lineRule="atLeast"/>
      </w:pPr>
    </w:p>
    <w:p w:rsidR="00832BEE" w:rsidRDefault="00832BEE">
      <w:pPr>
        <w:spacing w:line="220" w:lineRule="atLeast"/>
      </w:pPr>
      <w:r>
        <w:rPr>
          <w:rFonts w:cs="微软雅黑" w:hint="eastAsia"/>
        </w:rPr>
        <w:t>（三）本次招标不接受校内外个人和联合体的投标，且委托人不得为国家公职人员。</w:t>
      </w:r>
    </w:p>
    <w:p w:rsidR="00832BEE" w:rsidRDefault="00832BEE">
      <w:pPr>
        <w:spacing w:line="220" w:lineRule="atLeast"/>
      </w:pPr>
    </w:p>
    <w:p w:rsidR="00832BEE" w:rsidRDefault="00832BEE">
      <w:pPr>
        <w:spacing w:line="220" w:lineRule="atLeast"/>
      </w:pPr>
      <w:r>
        <w:rPr>
          <w:rFonts w:cs="微软雅黑" w:hint="eastAsia"/>
        </w:rPr>
        <w:t>（四）投标人须符合《中华人民共和国政府采购法》第二十二条规定的要求。</w:t>
      </w:r>
    </w:p>
    <w:p w:rsidR="00832BEE" w:rsidRDefault="00832BEE">
      <w:pPr>
        <w:spacing w:line="220" w:lineRule="atLeast"/>
      </w:pPr>
    </w:p>
    <w:p w:rsidR="00832BEE" w:rsidRDefault="00832BEE">
      <w:pPr>
        <w:spacing w:line="220" w:lineRule="atLeast"/>
      </w:pPr>
      <w:r>
        <w:rPr>
          <w:rFonts w:cs="微软雅黑" w:hint="eastAsia"/>
        </w:rPr>
        <w:t>五、发放招标文件：</w:t>
      </w:r>
    </w:p>
    <w:p w:rsidR="00832BEE" w:rsidRDefault="00832BEE">
      <w:pPr>
        <w:spacing w:line="220" w:lineRule="atLeast"/>
      </w:pPr>
    </w:p>
    <w:p w:rsidR="00832BEE" w:rsidRDefault="00832BEE">
      <w:pPr>
        <w:spacing w:line="220" w:lineRule="atLeast"/>
      </w:pPr>
      <w:r>
        <w:t>1</w:t>
      </w:r>
      <w:r>
        <w:rPr>
          <w:rFonts w:cs="微软雅黑" w:hint="eastAsia"/>
        </w:rPr>
        <w:t>、领取标书地点</w:t>
      </w:r>
      <w:r>
        <w:t xml:space="preserve">: </w:t>
      </w:r>
      <w:r>
        <w:rPr>
          <w:rFonts w:cs="微软雅黑" w:hint="eastAsia"/>
        </w:rPr>
        <w:t>福建工程学院</w:t>
      </w:r>
      <w:r>
        <w:t>F</w:t>
      </w:r>
      <w:r>
        <w:rPr>
          <w:rFonts w:cs="微软雅黑" w:hint="eastAsia"/>
        </w:rPr>
        <w:t>区物业办公室；</w:t>
      </w:r>
    </w:p>
    <w:p w:rsidR="00832BEE" w:rsidRDefault="00832BEE">
      <w:pPr>
        <w:spacing w:line="220" w:lineRule="atLeast"/>
      </w:pPr>
    </w:p>
    <w:p w:rsidR="00832BEE" w:rsidRDefault="00832BEE">
      <w:pPr>
        <w:spacing w:line="220" w:lineRule="atLeast"/>
      </w:pPr>
      <w:r>
        <w:t>2</w:t>
      </w:r>
      <w:r>
        <w:rPr>
          <w:rFonts w:cs="微软雅黑" w:hint="eastAsia"/>
        </w:rPr>
        <w:t>、领取标书时间：</w:t>
      </w:r>
      <w:r>
        <w:t>2018</w:t>
      </w:r>
      <w:r>
        <w:rPr>
          <w:rFonts w:cs="微软雅黑" w:hint="eastAsia"/>
        </w:rPr>
        <w:t>年</w:t>
      </w:r>
      <w:r>
        <w:t>7</w:t>
      </w:r>
      <w:r>
        <w:rPr>
          <w:rFonts w:cs="微软雅黑" w:hint="eastAsia"/>
        </w:rPr>
        <w:t>月</w:t>
      </w:r>
      <w:r>
        <w:t>2</w:t>
      </w:r>
      <w:r>
        <w:rPr>
          <w:rFonts w:cs="微软雅黑" w:hint="eastAsia"/>
        </w:rPr>
        <w:t>日起至</w:t>
      </w:r>
      <w:r>
        <w:t>2018</w:t>
      </w:r>
      <w:r>
        <w:rPr>
          <w:rFonts w:cs="微软雅黑" w:hint="eastAsia"/>
        </w:rPr>
        <w:t>年</w:t>
      </w:r>
      <w:r>
        <w:t>7</w:t>
      </w:r>
      <w:r>
        <w:rPr>
          <w:rFonts w:cs="微软雅黑" w:hint="eastAsia"/>
        </w:rPr>
        <w:t>月</w:t>
      </w:r>
      <w:r>
        <w:t>4</w:t>
      </w:r>
      <w:r>
        <w:rPr>
          <w:rFonts w:cs="微软雅黑" w:hint="eastAsia"/>
        </w:rPr>
        <w:t>日止</w:t>
      </w:r>
    </w:p>
    <w:p w:rsidR="00832BEE" w:rsidRDefault="00832BEE">
      <w:pPr>
        <w:spacing w:line="220" w:lineRule="atLeast"/>
      </w:pPr>
      <w:r>
        <w:t>3</w:t>
      </w:r>
      <w:r>
        <w:rPr>
          <w:rFonts w:cs="微软雅黑" w:hint="eastAsia"/>
        </w:rPr>
        <w:t>、领取招标文件时须携带的资料：</w:t>
      </w:r>
    </w:p>
    <w:p w:rsidR="00832BEE" w:rsidRDefault="00832BEE">
      <w:pPr>
        <w:spacing w:line="220" w:lineRule="atLeast"/>
      </w:pPr>
    </w:p>
    <w:p w:rsidR="00832BEE" w:rsidRDefault="00832BEE">
      <w:pPr>
        <w:spacing w:line="220" w:lineRule="atLeast"/>
      </w:pPr>
      <w:r>
        <w:rPr>
          <w:rFonts w:cs="微软雅黑" w:hint="eastAsia"/>
        </w:rPr>
        <w:t>（</w:t>
      </w:r>
      <w:r>
        <w:t>1</w:t>
      </w:r>
      <w:r>
        <w:rPr>
          <w:rFonts w:cs="微软雅黑" w:hint="eastAsia"/>
        </w:rPr>
        <w:t>）有效的企业法人营业执照副本原件和复印件一份（加盖公章），原件备查；</w:t>
      </w:r>
    </w:p>
    <w:p w:rsidR="00832BEE" w:rsidRDefault="00832BEE">
      <w:pPr>
        <w:spacing w:line="220" w:lineRule="atLeast"/>
      </w:pPr>
    </w:p>
    <w:p w:rsidR="00832BEE" w:rsidRDefault="00832BEE">
      <w:pPr>
        <w:spacing w:line="220" w:lineRule="atLeast"/>
      </w:pPr>
      <w:r>
        <w:rPr>
          <w:rFonts w:cs="微软雅黑" w:hint="eastAsia"/>
        </w:rPr>
        <w:t>（</w:t>
      </w:r>
      <w:r>
        <w:t>2</w:t>
      </w:r>
      <w:r>
        <w:rPr>
          <w:rFonts w:cs="微软雅黑" w:hint="eastAsia"/>
        </w:rPr>
        <w:t>）有效的组织机构代码证原件和复印件一份（加盖公章），原件备查</w:t>
      </w:r>
      <w:r>
        <w:t>(</w:t>
      </w:r>
      <w:r>
        <w:rPr>
          <w:rFonts w:cs="微软雅黑" w:hint="eastAsia"/>
        </w:rPr>
        <w:t>营业执照为三证合一的不作此要求</w:t>
      </w:r>
      <w:r>
        <w:t>)</w:t>
      </w:r>
      <w:r>
        <w:rPr>
          <w:rFonts w:cs="微软雅黑" w:hint="eastAsia"/>
        </w:rPr>
        <w:t>；</w:t>
      </w:r>
    </w:p>
    <w:p w:rsidR="00832BEE" w:rsidRDefault="00832BEE">
      <w:pPr>
        <w:spacing w:line="220" w:lineRule="atLeast"/>
      </w:pPr>
    </w:p>
    <w:p w:rsidR="00832BEE" w:rsidRDefault="00832BEE">
      <w:pPr>
        <w:spacing w:line="220" w:lineRule="atLeast"/>
      </w:pPr>
      <w:r>
        <w:rPr>
          <w:rFonts w:cs="微软雅黑" w:hint="eastAsia"/>
        </w:rPr>
        <w:t>（</w:t>
      </w:r>
      <w:r>
        <w:t>3</w:t>
      </w:r>
      <w:r>
        <w:rPr>
          <w:rFonts w:cs="微软雅黑" w:hint="eastAsia"/>
        </w:rPr>
        <w:t>）税务登记证副本原件和复印件一份（加盖公章），原件备查</w:t>
      </w:r>
      <w:r>
        <w:t>(</w:t>
      </w:r>
      <w:r>
        <w:rPr>
          <w:rFonts w:cs="微软雅黑" w:hint="eastAsia"/>
        </w:rPr>
        <w:t>营业执照为三证合一的不作此要求</w:t>
      </w:r>
      <w:r>
        <w:t>)</w:t>
      </w:r>
      <w:r>
        <w:rPr>
          <w:rFonts w:cs="微软雅黑" w:hint="eastAsia"/>
        </w:rPr>
        <w:t>；</w:t>
      </w:r>
    </w:p>
    <w:p w:rsidR="00832BEE" w:rsidRDefault="00832BEE">
      <w:pPr>
        <w:spacing w:line="220" w:lineRule="atLeast"/>
      </w:pPr>
    </w:p>
    <w:p w:rsidR="00832BEE" w:rsidRDefault="00832BEE">
      <w:pPr>
        <w:spacing w:line="220" w:lineRule="atLeast"/>
      </w:pPr>
      <w:r>
        <w:rPr>
          <w:rFonts w:cs="微软雅黑" w:hint="eastAsia"/>
        </w:rPr>
        <w:t>（</w:t>
      </w:r>
      <w:r>
        <w:t>4</w:t>
      </w:r>
      <w:r>
        <w:rPr>
          <w:rFonts w:cs="微软雅黑" w:hint="eastAsia"/>
        </w:rPr>
        <w:t>）投标代表若是法定代表人，需持身份证原件及复印件；投标代表若不是法定代表人需持有《法定代表人授权书》和身份证原件及复印件进行该项目投标报名。</w:t>
      </w:r>
    </w:p>
    <w:p w:rsidR="00832BEE" w:rsidRDefault="00832BEE">
      <w:pPr>
        <w:spacing w:line="220" w:lineRule="atLeast"/>
      </w:pPr>
    </w:p>
    <w:p w:rsidR="00832BEE" w:rsidRDefault="00832BEE">
      <w:pPr>
        <w:spacing w:line="220" w:lineRule="atLeast"/>
      </w:pPr>
      <w:r>
        <w:t>4</w:t>
      </w:r>
      <w:r>
        <w:rPr>
          <w:rFonts w:cs="微软雅黑" w:hint="eastAsia"/>
        </w:rPr>
        <w:t>、招标文件售价：人民币</w:t>
      </w:r>
      <w:r>
        <w:t>0</w:t>
      </w:r>
      <w:r>
        <w:rPr>
          <w:rFonts w:cs="微软雅黑" w:hint="eastAsia"/>
        </w:rPr>
        <w:t>元</w:t>
      </w:r>
      <w:r>
        <w:t>/</w:t>
      </w:r>
      <w:r>
        <w:rPr>
          <w:rFonts w:cs="微软雅黑" w:hint="eastAsia"/>
        </w:rPr>
        <w:t>套。</w:t>
      </w:r>
    </w:p>
    <w:p w:rsidR="00832BEE" w:rsidRDefault="00832BEE">
      <w:pPr>
        <w:spacing w:line="220" w:lineRule="atLeast"/>
      </w:pPr>
    </w:p>
    <w:p w:rsidR="00832BEE" w:rsidRDefault="00832BEE">
      <w:pPr>
        <w:spacing w:line="220" w:lineRule="atLeast"/>
      </w:pPr>
    </w:p>
    <w:p w:rsidR="00832BEE" w:rsidRDefault="00832BEE">
      <w:pPr>
        <w:spacing w:line="220" w:lineRule="atLeast"/>
      </w:pPr>
      <w:r>
        <w:rPr>
          <w:rFonts w:cs="微软雅黑" w:hint="eastAsia"/>
        </w:rPr>
        <w:t>六、现场查看</w:t>
      </w:r>
    </w:p>
    <w:p w:rsidR="00832BEE" w:rsidRDefault="00832BEE">
      <w:pPr>
        <w:spacing w:line="220" w:lineRule="atLeast"/>
      </w:pPr>
    </w:p>
    <w:p w:rsidR="00832BEE" w:rsidRDefault="00832BEE">
      <w:pPr>
        <w:spacing w:line="220" w:lineRule="atLeast"/>
      </w:pPr>
      <w:r>
        <w:rPr>
          <w:rFonts w:cs="微软雅黑" w:hint="eastAsia"/>
        </w:rPr>
        <w:t>本次招标不组织统一的现场查看和标前会。投标人根据实际情况可以自行到现场查看。投标人需查看现场时，需事先与招标人联系。除由于招标人的原因外，在现场查看中所发生的事件和相关经费由投标人自行负责。对于招标文件的疑问投标人可于投标截止日</w:t>
      </w:r>
      <w:r>
        <w:t>5</w:t>
      </w:r>
      <w:r>
        <w:rPr>
          <w:rFonts w:cs="微软雅黑" w:hint="eastAsia"/>
        </w:rPr>
        <w:t>日前以书面形式（包括认为招标文件的技术指标或参数存在排他性或歧视性条款）加盖单位公章传真或送达我办，逾期不予受理。我办会将集中答疑结果在我办网站以公开发布方式发送给所有投标人。对招标文件的任何修改，以我办发出的通知为准。</w:t>
      </w:r>
    </w:p>
    <w:p w:rsidR="00832BEE" w:rsidRDefault="00832BEE">
      <w:pPr>
        <w:spacing w:line="220" w:lineRule="atLeast"/>
      </w:pPr>
    </w:p>
    <w:p w:rsidR="00832BEE" w:rsidRDefault="00832BEE">
      <w:pPr>
        <w:spacing w:line="220" w:lineRule="atLeast"/>
      </w:pPr>
      <w:r>
        <w:rPr>
          <w:rFonts w:cs="微软雅黑" w:hint="eastAsia"/>
        </w:rPr>
        <w:t>七、投标地点和截止时间</w:t>
      </w:r>
    </w:p>
    <w:p w:rsidR="00832BEE" w:rsidRDefault="00832BEE">
      <w:pPr>
        <w:spacing w:line="220" w:lineRule="atLeast"/>
      </w:pPr>
    </w:p>
    <w:p w:rsidR="00832BEE" w:rsidRDefault="00832BEE">
      <w:pPr>
        <w:spacing w:line="220" w:lineRule="atLeast"/>
      </w:pPr>
      <w:r>
        <w:t>1</w:t>
      </w:r>
      <w:r>
        <w:rPr>
          <w:rFonts w:cs="微软雅黑" w:hint="eastAsia"/>
        </w:rPr>
        <w:t>、投标地点：福建工程学院行政楼</w:t>
      </w:r>
      <w:r>
        <w:t>11</w:t>
      </w:r>
      <w:r>
        <w:rPr>
          <w:rFonts w:cs="微软雅黑" w:hint="eastAsia"/>
        </w:rPr>
        <w:t>楼会议室；</w:t>
      </w:r>
    </w:p>
    <w:p w:rsidR="00832BEE" w:rsidRDefault="00832BEE">
      <w:pPr>
        <w:spacing w:line="220" w:lineRule="atLeast"/>
      </w:pPr>
    </w:p>
    <w:p w:rsidR="00832BEE" w:rsidRDefault="00832BEE">
      <w:pPr>
        <w:spacing w:line="220" w:lineRule="atLeast"/>
      </w:pPr>
      <w:r>
        <w:t>2</w:t>
      </w:r>
      <w:r>
        <w:rPr>
          <w:rFonts w:cs="微软雅黑" w:hint="eastAsia"/>
        </w:rPr>
        <w:t>、投标截止时间：</w:t>
      </w:r>
      <w:r>
        <w:t xml:space="preserve"> 2018</w:t>
      </w:r>
      <w:r>
        <w:rPr>
          <w:rFonts w:cs="微软雅黑" w:hint="eastAsia"/>
        </w:rPr>
        <w:t>年</w:t>
      </w:r>
      <w:r>
        <w:t>7</w:t>
      </w:r>
      <w:r>
        <w:rPr>
          <w:rFonts w:cs="微软雅黑" w:hint="eastAsia"/>
        </w:rPr>
        <w:t>月</w:t>
      </w:r>
      <w:r>
        <w:t>5</w:t>
      </w:r>
      <w:r>
        <w:rPr>
          <w:rFonts w:cs="微软雅黑" w:hint="eastAsia"/>
        </w:rPr>
        <w:t>日上午</w:t>
      </w:r>
      <w:r>
        <w:t>10:00</w:t>
      </w:r>
      <w:r>
        <w:rPr>
          <w:rFonts w:cs="微软雅黑" w:hint="eastAsia"/>
        </w:rPr>
        <w:t>（北京时间），逾期送达的投标文件恕不接受。</w:t>
      </w:r>
    </w:p>
    <w:p w:rsidR="00832BEE" w:rsidRDefault="00832BEE">
      <w:pPr>
        <w:spacing w:line="220" w:lineRule="atLeast"/>
      </w:pPr>
    </w:p>
    <w:p w:rsidR="00832BEE" w:rsidRDefault="00832BEE">
      <w:pPr>
        <w:spacing w:line="220" w:lineRule="atLeast"/>
      </w:pPr>
      <w:r>
        <w:rPr>
          <w:rFonts w:cs="微软雅黑" w:hint="eastAsia"/>
        </w:rPr>
        <w:t>八、投标文件组成</w:t>
      </w:r>
    </w:p>
    <w:p w:rsidR="00832BEE" w:rsidRDefault="00832BEE">
      <w:pPr>
        <w:spacing w:line="220" w:lineRule="atLeast"/>
      </w:pPr>
    </w:p>
    <w:p w:rsidR="00832BEE" w:rsidRDefault="00832BEE">
      <w:pPr>
        <w:spacing w:line="220" w:lineRule="atLeast"/>
      </w:pPr>
      <w:r>
        <w:t>1</w:t>
      </w:r>
      <w:r>
        <w:rPr>
          <w:rFonts w:cs="微软雅黑" w:hint="eastAsia"/>
        </w:rPr>
        <w:t>、按招标文件制作的投标书（正本</w:t>
      </w:r>
      <w:r>
        <w:t>1</w:t>
      </w:r>
      <w:r>
        <w:rPr>
          <w:rFonts w:cs="微软雅黑" w:hint="eastAsia"/>
        </w:rPr>
        <w:t>份、副本</w:t>
      </w:r>
      <w:r>
        <w:t>3</w:t>
      </w:r>
      <w:r>
        <w:rPr>
          <w:rFonts w:cs="微软雅黑" w:hint="eastAsia"/>
        </w:rPr>
        <w:t>份，分别密封加盖公章并注明“正本”、“副本”）；</w:t>
      </w:r>
    </w:p>
    <w:p w:rsidR="00832BEE" w:rsidRDefault="00832BEE">
      <w:pPr>
        <w:spacing w:line="220" w:lineRule="atLeast"/>
      </w:pPr>
    </w:p>
    <w:p w:rsidR="00832BEE" w:rsidRDefault="00832BEE">
      <w:pPr>
        <w:spacing w:line="220" w:lineRule="atLeast"/>
      </w:pPr>
      <w:r>
        <w:t>2</w:t>
      </w:r>
      <w:r>
        <w:rPr>
          <w:rFonts w:cs="微软雅黑" w:hint="eastAsia"/>
        </w:rPr>
        <w:t>、不符合招标文件规定的投标书恕不接受。</w:t>
      </w:r>
    </w:p>
    <w:p w:rsidR="00832BEE" w:rsidRDefault="00832BEE">
      <w:pPr>
        <w:spacing w:line="220" w:lineRule="atLeast"/>
      </w:pPr>
    </w:p>
    <w:p w:rsidR="00832BEE" w:rsidRDefault="00832BEE">
      <w:pPr>
        <w:spacing w:line="220" w:lineRule="atLeast"/>
      </w:pPr>
      <w:r>
        <w:rPr>
          <w:rFonts w:cs="微软雅黑" w:hint="eastAsia"/>
        </w:rPr>
        <w:t>九、开标地点和时间</w:t>
      </w:r>
    </w:p>
    <w:p w:rsidR="00832BEE" w:rsidRDefault="00832BEE">
      <w:pPr>
        <w:spacing w:line="220" w:lineRule="atLeast"/>
      </w:pPr>
    </w:p>
    <w:p w:rsidR="00832BEE" w:rsidRDefault="00832BEE">
      <w:pPr>
        <w:spacing w:line="220" w:lineRule="atLeast"/>
      </w:pPr>
      <w:r>
        <w:t>1</w:t>
      </w:r>
      <w:r>
        <w:rPr>
          <w:rFonts w:cs="微软雅黑" w:hint="eastAsia"/>
        </w:rPr>
        <w:t>、开标地点：福建工程学院行政楼</w:t>
      </w:r>
      <w:r>
        <w:t>11</w:t>
      </w:r>
      <w:r>
        <w:rPr>
          <w:rFonts w:cs="微软雅黑" w:hint="eastAsia"/>
        </w:rPr>
        <w:t>楼会议室</w:t>
      </w:r>
    </w:p>
    <w:p w:rsidR="00832BEE" w:rsidRDefault="00832BEE">
      <w:pPr>
        <w:spacing w:line="220" w:lineRule="atLeast"/>
      </w:pPr>
    </w:p>
    <w:p w:rsidR="00832BEE" w:rsidRDefault="00832BEE">
      <w:pPr>
        <w:spacing w:line="220" w:lineRule="atLeast"/>
      </w:pPr>
      <w:r>
        <w:t>2</w:t>
      </w:r>
      <w:r>
        <w:rPr>
          <w:rFonts w:cs="微软雅黑" w:hint="eastAsia"/>
        </w:rPr>
        <w:t>、开标时间：</w:t>
      </w:r>
      <w:r>
        <w:t>2018</w:t>
      </w:r>
      <w:r>
        <w:rPr>
          <w:rFonts w:cs="微软雅黑" w:hint="eastAsia"/>
        </w:rPr>
        <w:t>年</w:t>
      </w:r>
      <w:r>
        <w:t>7</w:t>
      </w:r>
      <w:r>
        <w:rPr>
          <w:rFonts w:cs="微软雅黑" w:hint="eastAsia"/>
        </w:rPr>
        <w:t>月</w:t>
      </w:r>
      <w:r>
        <w:t>5</w:t>
      </w:r>
      <w:r>
        <w:rPr>
          <w:rFonts w:cs="微软雅黑" w:hint="eastAsia"/>
        </w:rPr>
        <w:t>日上午</w:t>
      </w:r>
      <w:r>
        <w:t>10:30</w:t>
      </w:r>
      <w:r>
        <w:rPr>
          <w:rFonts w:cs="微软雅黑" w:hint="eastAsia"/>
        </w:rPr>
        <w:t>（北京时间）</w:t>
      </w:r>
      <w:r>
        <w:t xml:space="preserve"> </w:t>
      </w:r>
      <w:r>
        <w:rPr>
          <w:rFonts w:cs="微软雅黑" w:hint="eastAsia"/>
        </w:rPr>
        <w:t>。</w:t>
      </w:r>
    </w:p>
    <w:p w:rsidR="00832BEE" w:rsidRDefault="00832BEE">
      <w:pPr>
        <w:spacing w:line="220" w:lineRule="atLeast"/>
      </w:pPr>
    </w:p>
    <w:p w:rsidR="00832BEE" w:rsidRDefault="00832BEE">
      <w:pPr>
        <w:spacing w:line="220" w:lineRule="atLeast"/>
      </w:pPr>
      <w:r>
        <w:rPr>
          <w:rFonts w:cs="微软雅黑" w:hint="eastAsia"/>
        </w:rPr>
        <w:t>十、评标方式</w:t>
      </w:r>
    </w:p>
    <w:p w:rsidR="00832BEE" w:rsidRDefault="00832BEE">
      <w:pPr>
        <w:spacing w:line="220" w:lineRule="atLeast"/>
      </w:pPr>
    </w:p>
    <w:p w:rsidR="00832BEE" w:rsidRDefault="00832BEE">
      <w:pPr>
        <w:spacing w:line="220" w:lineRule="atLeast"/>
      </w:pPr>
      <w:r>
        <w:rPr>
          <w:rFonts w:cs="微软雅黑" w:hint="eastAsia"/>
        </w:rPr>
        <w:t>本项目通过综合评价法，择优中标。详见招标文件。</w:t>
      </w:r>
    </w:p>
    <w:p w:rsidR="00832BEE" w:rsidRDefault="00832BEE">
      <w:pPr>
        <w:spacing w:line="220" w:lineRule="atLeast"/>
      </w:pPr>
    </w:p>
    <w:p w:rsidR="00832BEE" w:rsidRDefault="00832BEE">
      <w:pPr>
        <w:spacing w:line="220" w:lineRule="atLeast"/>
      </w:pPr>
      <w:r>
        <w:rPr>
          <w:rFonts w:cs="微软雅黑" w:hint="eastAsia"/>
        </w:rPr>
        <w:t>十一、其他事宜招标方具有最终解释权</w:t>
      </w:r>
    </w:p>
    <w:p w:rsidR="00832BEE" w:rsidRDefault="00832BEE">
      <w:pPr>
        <w:spacing w:line="220" w:lineRule="atLeast"/>
      </w:pPr>
    </w:p>
    <w:p w:rsidR="00832BEE" w:rsidRDefault="00832BEE">
      <w:pPr>
        <w:spacing w:line="220" w:lineRule="atLeast"/>
      </w:pPr>
      <w:r>
        <w:rPr>
          <w:rFonts w:cs="微软雅黑" w:hint="eastAsia"/>
        </w:rPr>
        <w:t>十二、联系人、联系方式</w:t>
      </w:r>
    </w:p>
    <w:p w:rsidR="00832BEE" w:rsidRDefault="00832BEE">
      <w:pPr>
        <w:spacing w:line="220" w:lineRule="atLeast"/>
      </w:pPr>
    </w:p>
    <w:p w:rsidR="00832BEE" w:rsidRDefault="00832BEE">
      <w:pPr>
        <w:spacing w:line="220" w:lineRule="atLeast"/>
      </w:pPr>
      <w:r>
        <w:rPr>
          <w:rFonts w:cs="微软雅黑" w:hint="eastAsia"/>
        </w:rPr>
        <w:t>联系人：施涛</w:t>
      </w:r>
    </w:p>
    <w:p w:rsidR="00832BEE" w:rsidRDefault="00832BEE">
      <w:pPr>
        <w:spacing w:line="220" w:lineRule="atLeast"/>
      </w:pPr>
    </w:p>
    <w:p w:rsidR="00832BEE" w:rsidRDefault="00832BEE">
      <w:pPr>
        <w:spacing w:line="220" w:lineRule="atLeast"/>
      </w:pPr>
      <w:r>
        <w:rPr>
          <w:rFonts w:cs="微软雅黑" w:hint="eastAsia"/>
        </w:rPr>
        <w:t>联系电话：</w:t>
      </w:r>
      <w:r>
        <w:t>13625022554</w:t>
      </w:r>
    </w:p>
    <w:p w:rsidR="00832BEE" w:rsidRDefault="00832BEE">
      <w:pPr>
        <w:spacing w:line="220" w:lineRule="atLeast"/>
      </w:pPr>
    </w:p>
    <w:p w:rsidR="00832BEE" w:rsidRDefault="00832BEE">
      <w:pPr>
        <w:spacing w:line="220" w:lineRule="atLeast"/>
      </w:pPr>
      <w:r>
        <w:t xml:space="preserve">                                                             </w:t>
      </w:r>
      <w:r>
        <w:rPr>
          <w:rFonts w:cs="微软雅黑" w:hint="eastAsia"/>
        </w:rPr>
        <w:t>福建工程学院校园寄递安全工作小组</w:t>
      </w:r>
    </w:p>
    <w:sectPr w:rsidR="00832BEE" w:rsidSect="006526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ahoma">
    <w:altName w:val="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637"/>
    <w:rsid w:val="001A3803"/>
    <w:rsid w:val="00233C40"/>
    <w:rsid w:val="00652637"/>
    <w:rsid w:val="00832BEE"/>
    <w:rsid w:val="00DC62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37"/>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63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652637"/>
    <w:rPr>
      <w:rFonts w:ascii="Tahoma" w:hAnsi="Tahoma" w:cs="Tahoma"/>
      <w:sz w:val="18"/>
      <w:szCs w:val="18"/>
    </w:rPr>
  </w:style>
  <w:style w:type="paragraph" w:styleId="Footer">
    <w:name w:val="footer"/>
    <w:basedOn w:val="Normal"/>
    <w:link w:val="FooterChar"/>
    <w:uiPriority w:val="99"/>
    <w:rsid w:val="00652637"/>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652637"/>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Pages>
  <Words>240</Words>
  <Characters>1370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 Office</dc:creator>
  <cp:keywords/>
  <dc:description/>
  <cp:lastModifiedBy>微软用户</cp:lastModifiedBy>
  <cp:revision>4</cp:revision>
  <dcterms:created xsi:type="dcterms:W3CDTF">2008-09-11T17:20:00Z</dcterms:created>
  <dcterms:modified xsi:type="dcterms:W3CDTF">2018-07-02T07:58:00Z</dcterms:modified>
</cp:coreProperties>
</file>