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2B6" w:rsidRDefault="00EC60E0">
      <w:pPr>
        <w:pStyle w:val="a8"/>
        <w:jc w:val="center"/>
        <w:outlineLvl w:val="0"/>
        <w:rPr>
          <w:rFonts w:ascii="仿宋" w:eastAsia="仿宋" w:hAnsi="仿宋" w:cs="Times New Roman"/>
          <w:sz w:val="32"/>
          <w:szCs w:val="32"/>
        </w:rPr>
      </w:pPr>
      <w:r>
        <w:rPr>
          <w:rFonts w:ascii="仿宋" w:eastAsia="仿宋" w:hAnsi="仿宋" w:cs="仿宋" w:hint="eastAsia"/>
          <w:sz w:val="32"/>
          <w:szCs w:val="32"/>
        </w:rPr>
        <w:t>福建工程学院旗山校区校内的外卖智能取餐柜场地出租项目校内磋商采购公告</w:t>
      </w:r>
    </w:p>
    <w:p w:rsidR="00B242B6" w:rsidRDefault="00EC60E0">
      <w:pPr>
        <w:pStyle w:val="a8"/>
        <w:spacing w:line="276" w:lineRule="auto"/>
        <w:ind w:firstLineChars="200" w:firstLine="420"/>
        <w:rPr>
          <w:rFonts w:eastAsia="仿宋" w:cs="Times New Roman"/>
        </w:rPr>
      </w:pPr>
      <w:r>
        <w:rPr>
          <w:rFonts w:eastAsia="仿宋" w:cs="Times New Roman"/>
        </w:rPr>
        <w:t> </w:t>
      </w:r>
    </w:p>
    <w:p w:rsidR="00B242B6" w:rsidRDefault="00EC60E0">
      <w:pPr>
        <w:pStyle w:val="a8"/>
        <w:spacing w:line="360" w:lineRule="auto"/>
        <w:ind w:firstLineChars="200" w:firstLine="420"/>
        <w:rPr>
          <w:rFonts w:ascii="仿宋" w:eastAsia="仿宋" w:hAnsi="仿宋" w:cs="Times New Roman"/>
        </w:rPr>
      </w:pPr>
      <w:r>
        <w:rPr>
          <w:rFonts w:ascii="仿宋" w:eastAsia="仿宋" w:hAnsi="仿宋" w:cs="仿宋" w:hint="eastAsia"/>
        </w:rPr>
        <w:t>福建工程学院对</w:t>
      </w:r>
      <w:r>
        <w:rPr>
          <w:rFonts w:ascii="仿宋" w:eastAsia="仿宋" w:hAnsi="仿宋" w:hint="eastAsia"/>
          <w:u w:val="single"/>
        </w:rPr>
        <w:t xml:space="preserve">旗山校区校内的外卖智能取餐柜场地出租项目 </w:t>
      </w:r>
      <w:r>
        <w:rPr>
          <w:rFonts w:ascii="仿宋" w:eastAsia="仿宋" w:hAnsi="仿宋" w:cs="仿宋" w:hint="eastAsia"/>
        </w:rPr>
        <w:t>进行校内磋商采购，现欢迎合格的供应商前来投标。</w:t>
      </w:r>
    </w:p>
    <w:p w:rsidR="00B242B6" w:rsidRDefault="00EC60E0">
      <w:pPr>
        <w:widowControl/>
        <w:spacing w:line="360" w:lineRule="auto"/>
        <w:ind w:firstLineChars="200" w:firstLine="420"/>
        <w:jc w:val="left"/>
        <w:rPr>
          <w:rFonts w:ascii="仿宋" w:eastAsia="仿宋" w:hAnsi="仿宋" w:cs="宋体"/>
          <w:kern w:val="0"/>
        </w:rPr>
      </w:pPr>
      <w:r>
        <w:rPr>
          <w:rFonts w:ascii="仿宋" w:eastAsia="仿宋" w:hAnsi="仿宋" w:cs="仿宋" w:hint="eastAsia"/>
        </w:rPr>
        <w:t>1、</w:t>
      </w:r>
      <w:r>
        <w:rPr>
          <w:rFonts w:ascii="仿宋" w:eastAsia="仿宋" w:hAnsi="仿宋" w:cs="宋体" w:hint="eastAsia"/>
          <w:kern w:val="0"/>
        </w:rPr>
        <w:t>项目编号：</w:t>
      </w:r>
      <w:r w:rsidR="00C17A78" w:rsidRPr="00C17A78">
        <w:rPr>
          <w:rFonts w:ascii="仿宋" w:eastAsia="仿宋" w:hAnsi="仿宋" w:cs="宋体"/>
          <w:kern w:val="0"/>
        </w:rPr>
        <w:t>ZX2022044</w:t>
      </w:r>
    </w:p>
    <w:p w:rsidR="00B242B6" w:rsidRDefault="00EC60E0">
      <w:pPr>
        <w:widowControl/>
        <w:spacing w:line="360" w:lineRule="auto"/>
        <w:ind w:firstLineChars="200" w:firstLine="420"/>
        <w:jc w:val="left"/>
        <w:rPr>
          <w:rFonts w:ascii="仿宋" w:eastAsia="仿宋" w:hAnsi="仿宋" w:cs="仿宋"/>
        </w:rPr>
      </w:pPr>
      <w:r>
        <w:rPr>
          <w:rFonts w:ascii="仿宋" w:eastAsia="仿宋" w:hAnsi="仿宋" w:cs="仿宋" w:hint="eastAsia"/>
        </w:rPr>
        <w:t>2、项目名称：福建工程学院旗山校区校内的外卖智能取餐柜场地出租</w:t>
      </w:r>
    </w:p>
    <w:p w:rsidR="00B242B6" w:rsidRDefault="00EC60E0">
      <w:pPr>
        <w:pStyle w:val="a8"/>
        <w:spacing w:line="360" w:lineRule="auto"/>
        <w:ind w:firstLineChars="200" w:firstLine="420"/>
        <w:rPr>
          <w:rFonts w:ascii="仿宋" w:eastAsia="仿宋" w:hAnsi="仿宋" w:cs="Times New Roman"/>
        </w:rPr>
      </w:pPr>
      <w:r>
        <w:rPr>
          <w:rFonts w:ascii="仿宋" w:eastAsia="仿宋" w:hAnsi="仿宋" w:cs="仿宋" w:hint="eastAsia"/>
        </w:rPr>
        <w:t>3、招标内容及要求：</w:t>
      </w:r>
    </w:p>
    <w:tbl>
      <w:tblPr>
        <w:tblW w:w="494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4"/>
        <w:gridCol w:w="746"/>
        <w:gridCol w:w="1326"/>
        <w:gridCol w:w="855"/>
        <w:gridCol w:w="632"/>
        <w:gridCol w:w="944"/>
        <w:gridCol w:w="999"/>
        <w:gridCol w:w="2023"/>
      </w:tblGrid>
      <w:tr w:rsidR="00B242B6">
        <w:trPr>
          <w:jc w:val="center"/>
        </w:trPr>
        <w:tc>
          <w:tcPr>
            <w:tcW w:w="704" w:type="dxa"/>
            <w:tcBorders>
              <w:top w:val="outset" w:sz="6" w:space="0" w:color="auto"/>
              <w:bottom w:val="outset" w:sz="6" w:space="0" w:color="auto"/>
              <w:right w:val="outset" w:sz="6" w:space="0" w:color="auto"/>
            </w:tcBorders>
            <w:shd w:val="clear" w:color="auto" w:fill="FFFFFF"/>
            <w:vAlign w:val="center"/>
          </w:tcPr>
          <w:p w:rsidR="00B242B6" w:rsidRDefault="00EC60E0">
            <w:pPr>
              <w:pStyle w:val="a8"/>
              <w:spacing w:line="360" w:lineRule="auto"/>
              <w:jc w:val="center"/>
              <w:rPr>
                <w:rFonts w:ascii="仿宋" w:eastAsia="仿宋" w:hAnsi="仿宋" w:cs="Times New Roman"/>
              </w:rPr>
            </w:pPr>
            <w:r>
              <w:rPr>
                <w:rFonts w:ascii="仿宋" w:eastAsia="仿宋" w:hAnsi="仿宋" w:cs="仿宋" w:hint="eastAsia"/>
              </w:rPr>
              <w:t>合同包</w:t>
            </w:r>
          </w:p>
        </w:tc>
        <w:tc>
          <w:tcPr>
            <w:tcW w:w="746" w:type="dxa"/>
            <w:tcBorders>
              <w:top w:val="outset" w:sz="6" w:space="0" w:color="auto"/>
              <w:left w:val="outset" w:sz="6" w:space="0" w:color="auto"/>
              <w:bottom w:val="outset" w:sz="6" w:space="0" w:color="auto"/>
              <w:right w:val="outset" w:sz="6" w:space="0" w:color="auto"/>
            </w:tcBorders>
            <w:shd w:val="clear" w:color="auto" w:fill="FFFFFF"/>
            <w:vAlign w:val="center"/>
          </w:tcPr>
          <w:p w:rsidR="00B242B6" w:rsidRDefault="00EC60E0">
            <w:pPr>
              <w:pStyle w:val="a8"/>
              <w:spacing w:line="360" w:lineRule="auto"/>
              <w:ind w:rightChars="-49" w:right="-103"/>
              <w:jc w:val="center"/>
              <w:rPr>
                <w:rFonts w:ascii="仿宋" w:eastAsia="仿宋" w:hAnsi="仿宋" w:cs="Times New Roman"/>
              </w:rPr>
            </w:pPr>
            <w:r>
              <w:rPr>
                <w:rFonts w:ascii="仿宋" w:eastAsia="仿宋" w:hAnsi="仿宋" w:cs="仿宋" w:hint="eastAsia"/>
              </w:rPr>
              <w:t>品目号</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tcPr>
          <w:p w:rsidR="00B242B6" w:rsidRDefault="00EC60E0">
            <w:pPr>
              <w:pStyle w:val="a8"/>
              <w:spacing w:line="360" w:lineRule="auto"/>
              <w:jc w:val="center"/>
              <w:rPr>
                <w:rFonts w:ascii="仿宋" w:eastAsia="仿宋" w:hAnsi="仿宋" w:cs="Times New Roman"/>
              </w:rPr>
            </w:pPr>
            <w:r>
              <w:rPr>
                <w:rFonts w:ascii="仿宋" w:eastAsia="仿宋" w:hAnsi="仿宋" w:cs="仿宋" w:hint="eastAsia"/>
              </w:rPr>
              <w:t>货物名称</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rsidR="00B242B6" w:rsidRDefault="00EC60E0">
            <w:pPr>
              <w:pStyle w:val="a8"/>
              <w:spacing w:line="360" w:lineRule="auto"/>
              <w:jc w:val="center"/>
              <w:rPr>
                <w:rFonts w:ascii="仿宋" w:eastAsia="仿宋" w:hAnsi="仿宋" w:cs="Times New Roman"/>
              </w:rPr>
            </w:pPr>
            <w:r>
              <w:rPr>
                <w:rFonts w:ascii="仿宋" w:eastAsia="仿宋" w:hAnsi="仿宋" w:cs="Times New Roman" w:hint="eastAsia"/>
              </w:rPr>
              <w:t>单价</w:t>
            </w:r>
          </w:p>
          <w:p w:rsidR="00B242B6" w:rsidRDefault="00EC60E0">
            <w:pPr>
              <w:pStyle w:val="a8"/>
              <w:spacing w:line="360" w:lineRule="auto"/>
              <w:jc w:val="center"/>
              <w:rPr>
                <w:rFonts w:ascii="仿宋" w:eastAsia="仿宋" w:hAnsi="仿宋" w:cs="Times New Roman"/>
              </w:rPr>
            </w:pPr>
            <w:r>
              <w:rPr>
                <w:rFonts w:ascii="仿宋" w:eastAsia="仿宋" w:hAnsi="仿宋" w:cs="Times New Roman" w:hint="eastAsia"/>
              </w:rPr>
              <w:t>（元/点位·年）</w:t>
            </w:r>
          </w:p>
        </w:tc>
        <w:tc>
          <w:tcPr>
            <w:tcW w:w="632" w:type="dxa"/>
            <w:tcBorders>
              <w:top w:val="outset" w:sz="6" w:space="0" w:color="auto"/>
              <w:left w:val="outset" w:sz="6" w:space="0" w:color="auto"/>
              <w:bottom w:val="outset" w:sz="6" w:space="0" w:color="auto"/>
              <w:right w:val="single" w:sz="4" w:space="0" w:color="auto"/>
            </w:tcBorders>
            <w:shd w:val="clear" w:color="auto" w:fill="FFFFFF"/>
            <w:vAlign w:val="center"/>
          </w:tcPr>
          <w:p w:rsidR="00B242B6" w:rsidRDefault="00EC60E0">
            <w:pPr>
              <w:pStyle w:val="a8"/>
              <w:spacing w:line="360" w:lineRule="auto"/>
              <w:jc w:val="center"/>
              <w:rPr>
                <w:rFonts w:ascii="仿宋" w:eastAsia="仿宋" w:hAnsi="仿宋" w:cs="Times New Roman"/>
              </w:rPr>
            </w:pPr>
            <w:r>
              <w:rPr>
                <w:rFonts w:ascii="仿宋" w:eastAsia="仿宋" w:hAnsi="仿宋" w:cs="仿宋" w:hint="eastAsia"/>
              </w:rPr>
              <w:t>数量（点位）</w:t>
            </w:r>
          </w:p>
        </w:tc>
        <w:tc>
          <w:tcPr>
            <w:tcW w:w="944" w:type="dxa"/>
            <w:tcBorders>
              <w:top w:val="outset" w:sz="6" w:space="0" w:color="auto"/>
              <w:left w:val="single" w:sz="4" w:space="0" w:color="auto"/>
              <w:bottom w:val="outset" w:sz="6" w:space="0" w:color="auto"/>
              <w:right w:val="outset" w:sz="6" w:space="0" w:color="auto"/>
            </w:tcBorders>
            <w:shd w:val="clear" w:color="auto" w:fill="FFFFFF"/>
            <w:vAlign w:val="center"/>
          </w:tcPr>
          <w:p w:rsidR="00B242B6" w:rsidRDefault="00EC60E0">
            <w:pPr>
              <w:pStyle w:val="a8"/>
              <w:spacing w:line="360" w:lineRule="auto"/>
              <w:jc w:val="center"/>
              <w:rPr>
                <w:rFonts w:ascii="仿宋" w:eastAsia="仿宋" w:hAnsi="仿宋" w:cs="仿宋"/>
              </w:rPr>
            </w:pPr>
            <w:r>
              <w:rPr>
                <w:rFonts w:ascii="仿宋" w:eastAsia="仿宋" w:hAnsi="仿宋" w:cs="仿宋" w:hint="eastAsia"/>
              </w:rPr>
              <w:t>期限   （年）</w:t>
            </w:r>
          </w:p>
        </w:tc>
        <w:tc>
          <w:tcPr>
            <w:tcW w:w="999" w:type="dxa"/>
            <w:tcBorders>
              <w:top w:val="outset" w:sz="6" w:space="0" w:color="auto"/>
              <w:left w:val="outset" w:sz="6" w:space="0" w:color="auto"/>
              <w:bottom w:val="outset" w:sz="6" w:space="0" w:color="auto"/>
              <w:right w:val="single" w:sz="4" w:space="0" w:color="auto"/>
            </w:tcBorders>
            <w:shd w:val="clear" w:color="auto" w:fill="FFFFFF"/>
            <w:vAlign w:val="center"/>
          </w:tcPr>
          <w:p w:rsidR="00B242B6" w:rsidRDefault="00EC60E0">
            <w:pPr>
              <w:pStyle w:val="a8"/>
              <w:spacing w:line="360" w:lineRule="auto"/>
              <w:jc w:val="center"/>
              <w:rPr>
                <w:rFonts w:ascii="仿宋" w:eastAsia="仿宋" w:hAnsi="仿宋" w:cs="仿宋"/>
              </w:rPr>
            </w:pPr>
            <w:r>
              <w:rPr>
                <w:rFonts w:ascii="仿宋" w:eastAsia="仿宋" w:hAnsi="仿宋" w:cs="仿宋" w:hint="eastAsia"/>
              </w:rPr>
              <w:t>品目号</w:t>
            </w:r>
          </w:p>
          <w:p w:rsidR="00B242B6" w:rsidRDefault="00EC60E0">
            <w:pPr>
              <w:pStyle w:val="a8"/>
              <w:spacing w:line="360" w:lineRule="auto"/>
              <w:jc w:val="center"/>
              <w:rPr>
                <w:rFonts w:ascii="仿宋" w:eastAsia="仿宋" w:hAnsi="仿宋" w:cs="仿宋"/>
              </w:rPr>
            </w:pPr>
            <w:r>
              <w:rPr>
                <w:rFonts w:ascii="仿宋" w:eastAsia="仿宋" w:hAnsi="仿宋" w:cs="仿宋" w:hint="eastAsia"/>
              </w:rPr>
              <w:t>最低控制价（</w:t>
            </w:r>
            <w:r w:rsidRPr="004B1E75">
              <w:rPr>
                <w:rFonts w:ascii="仿宋" w:eastAsia="仿宋" w:hAnsi="仿宋" w:cs="仿宋" w:hint="eastAsia"/>
              </w:rPr>
              <w:t>元</w:t>
            </w:r>
            <w:r>
              <w:rPr>
                <w:rFonts w:ascii="仿宋" w:eastAsia="仿宋" w:hAnsi="仿宋" w:cs="仿宋" w:hint="eastAsia"/>
              </w:rPr>
              <w:t>）</w:t>
            </w:r>
          </w:p>
          <w:p w:rsidR="00B242B6" w:rsidRDefault="00B242B6">
            <w:pPr>
              <w:pStyle w:val="a8"/>
              <w:spacing w:line="360" w:lineRule="auto"/>
              <w:jc w:val="center"/>
              <w:rPr>
                <w:rFonts w:ascii="仿宋" w:eastAsia="仿宋" w:hAnsi="仿宋" w:cs="仿宋"/>
              </w:rPr>
            </w:pPr>
          </w:p>
        </w:tc>
        <w:tc>
          <w:tcPr>
            <w:tcW w:w="2023" w:type="dxa"/>
            <w:tcBorders>
              <w:top w:val="outset" w:sz="6" w:space="0" w:color="auto"/>
              <w:left w:val="single" w:sz="4" w:space="0" w:color="auto"/>
              <w:bottom w:val="outset" w:sz="6" w:space="0" w:color="auto"/>
            </w:tcBorders>
            <w:shd w:val="clear" w:color="auto" w:fill="FFFFFF"/>
            <w:vAlign w:val="center"/>
          </w:tcPr>
          <w:p w:rsidR="00B242B6" w:rsidRDefault="00EC60E0">
            <w:pPr>
              <w:pStyle w:val="a8"/>
              <w:spacing w:line="360" w:lineRule="auto"/>
              <w:jc w:val="center"/>
              <w:rPr>
                <w:rFonts w:ascii="仿宋" w:eastAsia="仿宋" w:hAnsi="仿宋" w:cs="仿宋"/>
              </w:rPr>
            </w:pPr>
            <w:r>
              <w:rPr>
                <w:rFonts w:ascii="仿宋" w:eastAsia="仿宋" w:hAnsi="仿宋" w:cs="仿宋" w:hint="eastAsia"/>
              </w:rPr>
              <w:t>简要规格描述</w:t>
            </w:r>
          </w:p>
          <w:p w:rsidR="00B242B6" w:rsidRDefault="00EC60E0">
            <w:pPr>
              <w:pStyle w:val="a8"/>
              <w:spacing w:line="360" w:lineRule="auto"/>
              <w:jc w:val="center"/>
              <w:rPr>
                <w:rFonts w:ascii="仿宋" w:eastAsia="仿宋" w:hAnsi="仿宋" w:cs="仿宋"/>
              </w:rPr>
            </w:pPr>
            <w:r>
              <w:rPr>
                <w:rFonts w:ascii="仿宋" w:eastAsia="仿宋" w:hAnsi="仿宋" w:cs="仿宋" w:hint="eastAsia"/>
              </w:rPr>
              <w:t>或项目基本概况</w:t>
            </w:r>
          </w:p>
        </w:tc>
      </w:tr>
      <w:tr w:rsidR="00B242B6">
        <w:trPr>
          <w:trHeight w:val="705"/>
          <w:jc w:val="center"/>
        </w:trPr>
        <w:tc>
          <w:tcPr>
            <w:tcW w:w="704" w:type="dxa"/>
            <w:tcBorders>
              <w:top w:val="outset" w:sz="6" w:space="0" w:color="auto"/>
              <w:bottom w:val="outset" w:sz="6" w:space="0" w:color="auto"/>
              <w:right w:val="outset" w:sz="6" w:space="0" w:color="auto"/>
            </w:tcBorders>
            <w:shd w:val="clear" w:color="auto" w:fill="FFFFFF"/>
            <w:vAlign w:val="center"/>
          </w:tcPr>
          <w:p w:rsidR="00B242B6" w:rsidRDefault="00EC60E0">
            <w:pPr>
              <w:pStyle w:val="a8"/>
              <w:spacing w:line="360" w:lineRule="auto"/>
              <w:jc w:val="center"/>
              <w:rPr>
                <w:rFonts w:ascii="仿宋" w:eastAsia="仿宋" w:hAnsi="仿宋" w:cs="仿宋"/>
              </w:rPr>
            </w:pPr>
            <w:r>
              <w:rPr>
                <w:rFonts w:ascii="仿宋" w:eastAsia="仿宋" w:hAnsi="仿宋" w:cs="仿宋" w:hint="eastAsia"/>
              </w:rPr>
              <w:t>1</w:t>
            </w:r>
          </w:p>
        </w:tc>
        <w:tc>
          <w:tcPr>
            <w:tcW w:w="746" w:type="dxa"/>
            <w:tcBorders>
              <w:top w:val="outset" w:sz="6" w:space="0" w:color="auto"/>
              <w:left w:val="outset" w:sz="6" w:space="0" w:color="auto"/>
              <w:bottom w:val="outset" w:sz="6" w:space="0" w:color="auto"/>
              <w:right w:val="outset" w:sz="6" w:space="0" w:color="auto"/>
            </w:tcBorders>
            <w:shd w:val="clear" w:color="auto" w:fill="FFFFFF"/>
            <w:vAlign w:val="center"/>
          </w:tcPr>
          <w:p w:rsidR="00B242B6" w:rsidRDefault="00EC60E0">
            <w:pPr>
              <w:pStyle w:val="a8"/>
              <w:spacing w:line="360" w:lineRule="auto"/>
              <w:jc w:val="center"/>
              <w:rPr>
                <w:rFonts w:ascii="仿宋" w:eastAsia="仿宋" w:hAnsi="仿宋" w:cs="仿宋"/>
              </w:rPr>
            </w:pPr>
            <w:r>
              <w:rPr>
                <w:rFonts w:ascii="仿宋" w:eastAsia="仿宋" w:hAnsi="仿宋" w:cs="仿宋" w:hint="eastAsia"/>
              </w:rPr>
              <w:t>1-1</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tcPr>
          <w:p w:rsidR="00B242B6" w:rsidRDefault="00EC60E0">
            <w:pPr>
              <w:pStyle w:val="a8"/>
              <w:spacing w:line="360" w:lineRule="auto"/>
              <w:jc w:val="center"/>
              <w:rPr>
                <w:rFonts w:ascii="仿宋" w:eastAsia="仿宋" w:hAnsi="仿宋" w:cs="仿宋"/>
              </w:rPr>
            </w:pPr>
            <w:r>
              <w:rPr>
                <w:rFonts w:ascii="仿宋" w:eastAsia="仿宋" w:hAnsi="仿宋" w:hint="eastAsia"/>
                <w:u w:val="single"/>
              </w:rPr>
              <w:t>校内外卖智能取餐柜场地出租</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rsidR="00B242B6" w:rsidRDefault="00EC60E0">
            <w:pPr>
              <w:pStyle w:val="a8"/>
              <w:spacing w:line="360" w:lineRule="auto"/>
              <w:jc w:val="center"/>
              <w:rPr>
                <w:rFonts w:ascii="仿宋" w:eastAsia="仿宋" w:hAnsi="仿宋" w:cs="仿宋"/>
              </w:rPr>
            </w:pPr>
            <w:r>
              <w:rPr>
                <w:rFonts w:ascii="仿宋" w:eastAsia="仿宋" w:hAnsi="仿宋" w:cs="仿宋" w:hint="eastAsia"/>
              </w:rPr>
              <w:t>1200</w:t>
            </w:r>
          </w:p>
        </w:tc>
        <w:tc>
          <w:tcPr>
            <w:tcW w:w="632" w:type="dxa"/>
            <w:tcBorders>
              <w:top w:val="outset" w:sz="6" w:space="0" w:color="auto"/>
              <w:left w:val="outset" w:sz="6" w:space="0" w:color="auto"/>
              <w:bottom w:val="outset" w:sz="6" w:space="0" w:color="auto"/>
              <w:right w:val="single" w:sz="4" w:space="0" w:color="auto"/>
            </w:tcBorders>
            <w:shd w:val="clear" w:color="auto" w:fill="FFFFFF"/>
            <w:vAlign w:val="center"/>
          </w:tcPr>
          <w:p w:rsidR="00B242B6" w:rsidRDefault="00EC60E0">
            <w:pPr>
              <w:pStyle w:val="a8"/>
              <w:spacing w:line="360" w:lineRule="auto"/>
              <w:jc w:val="center"/>
              <w:rPr>
                <w:rFonts w:ascii="仿宋" w:eastAsia="仿宋" w:hAnsi="仿宋" w:cs="仿宋"/>
              </w:rPr>
            </w:pPr>
            <w:r>
              <w:rPr>
                <w:rFonts w:ascii="仿宋" w:eastAsia="仿宋" w:hAnsi="仿宋" w:cs="仿宋" w:hint="eastAsia"/>
              </w:rPr>
              <w:t>10</w:t>
            </w:r>
          </w:p>
        </w:tc>
        <w:tc>
          <w:tcPr>
            <w:tcW w:w="944" w:type="dxa"/>
            <w:tcBorders>
              <w:top w:val="outset" w:sz="6" w:space="0" w:color="auto"/>
              <w:left w:val="single" w:sz="4" w:space="0" w:color="auto"/>
              <w:bottom w:val="outset" w:sz="6" w:space="0" w:color="auto"/>
              <w:right w:val="outset" w:sz="6" w:space="0" w:color="auto"/>
            </w:tcBorders>
            <w:shd w:val="clear" w:color="auto" w:fill="FFFFFF"/>
            <w:vAlign w:val="center"/>
          </w:tcPr>
          <w:p w:rsidR="00B242B6" w:rsidRDefault="00EC60E0">
            <w:pPr>
              <w:pStyle w:val="a8"/>
              <w:spacing w:line="360" w:lineRule="auto"/>
              <w:jc w:val="center"/>
              <w:rPr>
                <w:rFonts w:ascii="仿宋" w:eastAsia="仿宋" w:hAnsi="仿宋" w:cs="仿宋"/>
              </w:rPr>
            </w:pPr>
            <w:r>
              <w:rPr>
                <w:rFonts w:ascii="仿宋" w:eastAsia="仿宋" w:hAnsi="仿宋" w:cs="仿宋" w:hint="eastAsia"/>
              </w:rPr>
              <w:t>3</w:t>
            </w:r>
          </w:p>
        </w:tc>
        <w:tc>
          <w:tcPr>
            <w:tcW w:w="999" w:type="dxa"/>
            <w:tcBorders>
              <w:top w:val="outset" w:sz="6" w:space="0" w:color="auto"/>
              <w:left w:val="outset" w:sz="6" w:space="0" w:color="auto"/>
              <w:bottom w:val="outset" w:sz="6" w:space="0" w:color="auto"/>
              <w:right w:val="single" w:sz="4" w:space="0" w:color="auto"/>
            </w:tcBorders>
            <w:shd w:val="clear" w:color="auto" w:fill="FFFFFF"/>
            <w:vAlign w:val="center"/>
          </w:tcPr>
          <w:p w:rsidR="00B242B6" w:rsidRDefault="00EC60E0">
            <w:pPr>
              <w:pStyle w:val="pgc-p"/>
              <w:shd w:val="clear" w:color="auto" w:fill="FFFFFF"/>
              <w:spacing w:before="0" w:beforeAutospacing="0" w:after="0" w:afterAutospacing="0" w:line="360" w:lineRule="auto"/>
              <w:jc w:val="center"/>
              <w:rPr>
                <w:rFonts w:ascii="仿宋" w:eastAsia="仿宋" w:hAnsi="仿宋" w:cs="仿宋"/>
              </w:rPr>
            </w:pPr>
            <w:r>
              <w:rPr>
                <w:rFonts w:ascii="仿宋" w:eastAsia="仿宋" w:hAnsi="仿宋" w:cs="仿宋" w:hint="eastAsia"/>
              </w:rPr>
              <w:t>36000</w:t>
            </w:r>
          </w:p>
        </w:tc>
        <w:tc>
          <w:tcPr>
            <w:tcW w:w="2023" w:type="dxa"/>
            <w:tcBorders>
              <w:top w:val="outset" w:sz="6" w:space="0" w:color="auto"/>
              <w:left w:val="single" w:sz="4" w:space="0" w:color="auto"/>
              <w:bottom w:val="outset" w:sz="6" w:space="0" w:color="auto"/>
            </w:tcBorders>
            <w:shd w:val="clear" w:color="auto" w:fill="FFFFFF"/>
            <w:vAlign w:val="center"/>
          </w:tcPr>
          <w:p w:rsidR="00B242B6" w:rsidRDefault="00EC60E0">
            <w:pPr>
              <w:pStyle w:val="pgc-p"/>
              <w:shd w:val="clear" w:color="auto" w:fill="FFFFFF"/>
              <w:spacing w:before="0" w:beforeAutospacing="0" w:after="0" w:afterAutospacing="0" w:line="360" w:lineRule="auto"/>
              <w:ind w:left="150"/>
              <w:rPr>
                <w:rFonts w:ascii="仿宋" w:eastAsia="仿宋" w:hAnsi="仿宋" w:cs="仿宋"/>
              </w:rPr>
            </w:pPr>
            <w:r>
              <w:rPr>
                <w:rFonts w:ascii="仿宋" w:eastAsia="仿宋" w:hAnsi="仿宋" w:cs="仿宋" w:hint="eastAsia"/>
              </w:rPr>
              <w:t>详见磋商文件</w:t>
            </w:r>
          </w:p>
        </w:tc>
      </w:tr>
      <w:tr w:rsidR="00B242B6">
        <w:trPr>
          <w:trHeight w:val="705"/>
          <w:jc w:val="center"/>
        </w:trPr>
        <w:tc>
          <w:tcPr>
            <w:tcW w:w="1450" w:type="dxa"/>
            <w:gridSpan w:val="2"/>
            <w:tcBorders>
              <w:top w:val="outset" w:sz="6" w:space="0" w:color="auto"/>
              <w:bottom w:val="outset" w:sz="6" w:space="0" w:color="auto"/>
              <w:right w:val="outset" w:sz="6" w:space="0" w:color="auto"/>
            </w:tcBorders>
            <w:shd w:val="clear" w:color="auto" w:fill="FFFFFF"/>
            <w:vAlign w:val="center"/>
          </w:tcPr>
          <w:p w:rsidR="00B242B6" w:rsidRDefault="00EC60E0">
            <w:pPr>
              <w:pStyle w:val="a8"/>
              <w:spacing w:line="360" w:lineRule="auto"/>
              <w:jc w:val="center"/>
              <w:rPr>
                <w:rFonts w:ascii="仿宋" w:eastAsia="仿宋" w:hAnsi="仿宋" w:cs="Times New Roman"/>
              </w:rPr>
            </w:pPr>
            <w:r>
              <w:rPr>
                <w:rFonts w:ascii="仿宋" w:eastAsia="仿宋" w:hAnsi="仿宋" w:cs="Times New Roman" w:hint="eastAsia"/>
              </w:rPr>
              <w:t>合计</w:t>
            </w:r>
          </w:p>
        </w:tc>
        <w:tc>
          <w:tcPr>
            <w:tcW w:w="6779" w:type="dxa"/>
            <w:gridSpan w:val="6"/>
            <w:tcBorders>
              <w:top w:val="outset" w:sz="6" w:space="0" w:color="auto"/>
              <w:left w:val="outset" w:sz="6" w:space="0" w:color="auto"/>
              <w:bottom w:val="outset" w:sz="6" w:space="0" w:color="auto"/>
            </w:tcBorders>
            <w:shd w:val="clear" w:color="auto" w:fill="FFFFFF"/>
            <w:vAlign w:val="center"/>
          </w:tcPr>
          <w:p w:rsidR="00B242B6" w:rsidRDefault="00EC60E0">
            <w:pPr>
              <w:pStyle w:val="a8"/>
              <w:spacing w:line="360" w:lineRule="auto"/>
              <w:jc w:val="center"/>
              <w:rPr>
                <w:rFonts w:ascii="仿宋" w:eastAsia="仿宋" w:hAnsi="仿宋" w:cs="Times New Roman"/>
              </w:rPr>
            </w:pPr>
            <w:r>
              <w:rPr>
                <w:rFonts w:ascii="仿宋" w:eastAsia="仿宋" w:hAnsi="仿宋" w:cs="Times New Roman" w:hint="eastAsia"/>
              </w:rPr>
              <w:t>人民币：36000元</w:t>
            </w:r>
          </w:p>
        </w:tc>
      </w:tr>
      <w:tr w:rsidR="00B242B6">
        <w:trPr>
          <w:trHeight w:val="705"/>
          <w:jc w:val="center"/>
        </w:trPr>
        <w:tc>
          <w:tcPr>
            <w:tcW w:w="1450" w:type="dxa"/>
            <w:gridSpan w:val="2"/>
            <w:tcBorders>
              <w:top w:val="outset" w:sz="6" w:space="0" w:color="auto"/>
              <w:bottom w:val="outset" w:sz="6" w:space="0" w:color="auto"/>
              <w:right w:val="outset" w:sz="6" w:space="0" w:color="auto"/>
            </w:tcBorders>
            <w:shd w:val="clear" w:color="auto" w:fill="FFFFFF"/>
            <w:vAlign w:val="center"/>
          </w:tcPr>
          <w:p w:rsidR="00B242B6" w:rsidRDefault="00EC60E0">
            <w:pPr>
              <w:pStyle w:val="a8"/>
              <w:spacing w:line="360" w:lineRule="auto"/>
              <w:jc w:val="center"/>
              <w:rPr>
                <w:rFonts w:ascii="仿宋" w:eastAsia="仿宋" w:hAnsi="仿宋" w:cs="Times New Roman"/>
              </w:rPr>
            </w:pPr>
            <w:r>
              <w:rPr>
                <w:rFonts w:ascii="仿宋" w:eastAsia="仿宋" w:hAnsi="仿宋" w:cs="仿宋" w:hint="eastAsia"/>
              </w:rPr>
              <w:t>交货时间、地点</w:t>
            </w:r>
          </w:p>
        </w:tc>
        <w:tc>
          <w:tcPr>
            <w:tcW w:w="6779" w:type="dxa"/>
            <w:gridSpan w:val="6"/>
            <w:tcBorders>
              <w:top w:val="outset" w:sz="6" w:space="0" w:color="auto"/>
              <w:left w:val="outset" w:sz="6" w:space="0" w:color="auto"/>
              <w:bottom w:val="outset" w:sz="6" w:space="0" w:color="auto"/>
            </w:tcBorders>
            <w:shd w:val="clear" w:color="auto" w:fill="FFFFFF"/>
            <w:vAlign w:val="center"/>
          </w:tcPr>
          <w:p w:rsidR="00B242B6" w:rsidRDefault="00EC60E0">
            <w:pPr>
              <w:pStyle w:val="a8"/>
              <w:spacing w:line="360" w:lineRule="auto"/>
              <w:jc w:val="center"/>
              <w:rPr>
                <w:rFonts w:ascii="仿宋" w:eastAsia="仿宋" w:hAnsi="仿宋" w:cs="Times New Roman"/>
              </w:rPr>
            </w:pPr>
            <w:r>
              <w:rPr>
                <w:rFonts w:ascii="仿宋" w:eastAsia="仿宋" w:hAnsi="仿宋" w:cs="仿宋" w:hint="eastAsia"/>
              </w:rPr>
              <w:t>合同签订后15天内 福建工程学院旗山校区学生公寓园区            （一个园区一个点位）</w:t>
            </w:r>
          </w:p>
        </w:tc>
      </w:tr>
      <w:tr w:rsidR="00B242B6">
        <w:trPr>
          <w:trHeight w:val="705"/>
          <w:jc w:val="center"/>
        </w:trPr>
        <w:tc>
          <w:tcPr>
            <w:tcW w:w="1450" w:type="dxa"/>
            <w:gridSpan w:val="2"/>
            <w:tcBorders>
              <w:top w:val="outset" w:sz="6" w:space="0" w:color="auto"/>
              <w:bottom w:val="outset" w:sz="6" w:space="0" w:color="auto"/>
              <w:right w:val="outset" w:sz="6" w:space="0" w:color="auto"/>
            </w:tcBorders>
            <w:shd w:val="clear" w:color="auto" w:fill="FFFFFF"/>
            <w:vAlign w:val="center"/>
          </w:tcPr>
          <w:p w:rsidR="00B242B6" w:rsidRDefault="00EC60E0">
            <w:pPr>
              <w:pStyle w:val="a8"/>
              <w:spacing w:line="360" w:lineRule="auto"/>
              <w:jc w:val="center"/>
              <w:rPr>
                <w:rFonts w:ascii="仿宋" w:eastAsia="仿宋" w:hAnsi="仿宋" w:cs="Times New Roman"/>
              </w:rPr>
            </w:pPr>
            <w:r>
              <w:rPr>
                <w:rFonts w:ascii="仿宋" w:eastAsia="仿宋" w:hAnsi="仿宋" w:cs="仿宋" w:hint="eastAsia"/>
              </w:rPr>
              <w:t>付款方式</w:t>
            </w:r>
          </w:p>
        </w:tc>
        <w:tc>
          <w:tcPr>
            <w:tcW w:w="6779" w:type="dxa"/>
            <w:gridSpan w:val="6"/>
            <w:tcBorders>
              <w:top w:val="outset" w:sz="6" w:space="0" w:color="auto"/>
              <w:left w:val="outset" w:sz="6" w:space="0" w:color="auto"/>
              <w:bottom w:val="outset" w:sz="6" w:space="0" w:color="auto"/>
            </w:tcBorders>
            <w:shd w:val="clear" w:color="auto" w:fill="FFFFFF"/>
            <w:vAlign w:val="center"/>
          </w:tcPr>
          <w:p w:rsidR="00B242B6" w:rsidRDefault="00EC60E0">
            <w:pPr>
              <w:pStyle w:val="a8"/>
              <w:spacing w:line="360" w:lineRule="auto"/>
              <w:jc w:val="center"/>
              <w:rPr>
                <w:rFonts w:ascii="仿宋" w:eastAsia="仿宋" w:hAnsi="仿宋" w:cs="Times New Roman"/>
              </w:rPr>
            </w:pPr>
            <w:r>
              <w:rPr>
                <w:rFonts w:ascii="仿宋" w:eastAsia="仿宋" w:hAnsi="仿宋" w:cs="Times New Roman" w:hint="eastAsia"/>
              </w:rPr>
              <w:t>按合同约定，每月10日前支付当月租金及电费</w:t>
            </w:r>
          </w:p>
        </w:tc>
      </w:tr>
    </w:tbl>
    <w:p w:rsidR="00B242B6" w:rsidRDefault="00EC60E0">
      <w:pPr>
        <w:pStyle w:val="a8"/>
        <w:spacing w:line="360" w:lineRule="auto"/>
        <w:ind w:firstLineChars="200" w:firstLine="422"/>
        <w:rPr>
          <w:rFonts w:ascii="仿宋" w:eastAsia="仿宋" w:hAnsi="仿宋" w:cs="仿宋"/>
          <w:b/>
        </w:rPr>
      </w:pPr>
      <w:r>
        <w:rPr>
          <w:rFonts w:ascii="仿宋" w:eastAsia="仿宋" w:hAnsi="仿宋" w:cs="宋体" w:hint="eastAsia"/>
          <w:b/>
          <w:kern w:val="0"/>
        </w:rPr>
        <w:t>备注：36000元为报价的</w:t>
      </w:r>
      <w:r>
        <w:rPr>
          <w:rFonts w:ascii="仿宋" w:eastAsia="仿宋" w:hAnsi="仿宋" w:hint="eastAsia"/>
          <w:b/>
          <w:sz w:val="18"/>
          <w:szCs w:val="18"/>
        </w:rPr>
        <w:t>最低限价者</w:t>
      </w:r>
      <w:r>
        <w:rPr>
          <w:rFonts w:ascii="仿宋" w:eastAsia="仿宋" w:hAnsi="仿宋" w:cs="仿宋" w:hint="eastAsia"/>
          <w:b/>
        </w:rPr>
        <w:t>。</w:t>
      </w:r>
    </w:p>
    <w:p w:rsidR="00B242B6" w:rsidRDefault="00EC60E0">
      <w:pPr>
        <w:pStyle w:val="a8"/>
        <w:spacing w:line="360" w:lineRule="auto"/>
        <w:ind w:firstLineChars="200" w:firstLine="420"/>
        <w:rPr>
          <w:rFonts w:ascii="仿宋" w:eastAsia="仿宋" w:hAnsi="仿宋" w:cs="Times New Roman"/>
        </w:rPr>
      </w:pPr>
      <w:r>
        <w:rPr>
          <w:rFonts w:ascii="仿宋" w:eastAsia="仿宋" w:hAnsi="仿宋" w:cs="仿宋" w:hint="eastAsia"/>
        </w:rPr>
        <w:t>4、供应商的资格要求：</w:t>
      </w:r>
      <w:r>
        <w:rPr>
          <w:rFonts w:eastAsia="仿宋" w:cs="Times New Roman"/>
        </w:rPr>
        <w:t>   </w:t>
      </w:r>
    </w:p>
    <w:p w:rsidR="00B242B6" w:rsidRDefault="00EC60E0">
      <w:pPr>
        <w:pStyle w:val="a8"/>
        <w:spacing w:line="360"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1</w:t>
      </w:r>
      <w:r>
        <w:rPr>
          <w:rFonts w:ascii="仿宋" w:eastAsia="仿宋" w:hAnsi="仿宋" w:cs="仿宋" w:hint="eastAsia"/>
        </w:rPr>
        <w:t>）投标人应是有能力提供本次招标货物及服务，具有招标项目经营范围的国内供应商。</w:t>
      </w:r>
    </w:p>
    <w:p w:rsidR="00B242B6" w:rsidRDefault="00EC60E0">
      <w:pPr>
        <w:pStyle w:val="a8"/>
        <w:spacing w:line="360"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2</w:t>
      </w:r>
      <w:r>
        <w:rPr>
          <w:rFonts w:ascii="仿宋" w:eastAsia="仿宋" w:hAnsi="仿宋" w:cs="仿宋" w:hint="eastAsia"/>
        </w:rPr>
        <w:t>）须提供合格有效的营业执照、税务登记证、组织机构代码证副本复印件或三证合一营业执照副本复印件。</w:t>
      </w:r>
    </w:p>
    <w:p w:rsidR="005739A2" w:rsidRPr="005739A2" w:rsidRDefault="005739A2" w:rsidP="00C129F0">
      <w:pPr>
        <w:ind w:firstLineChars="200" w:firstLine="420"/>
        <w:rPr>
          <w:rFonts w:ascii="仿宋" w:eastAsia="仿宋" w:hAnsi="仿宋" w:hint="eastAsia"/>
        </w:rPr>
      </w:pPr>
      <w:r w:rsidRPr="005739A2">
        <w:rPr>
          <w:rFonts w:ascii="仿宋" w:eastAsia="仿宋" w:hAnsi="仿宋"/>
        </w:rPr>
        <w:t>凡有能力提供本磋商文件所述服务的，具有法人资格的境内企业或境内企业分支机构均可能成为合格的报价供应商，若分支机构参加磋商的应取得总(集团)公司的有效授权；需提交以下资质证明文件：</w:t>
      </w:r>
    </w:p>
    <w:p w:rsidR="005739A2" w:rsidRPr="005739A2" w:rsidRDefault="005739A2" w:rsidP="00C129F0">
      <w:pPr>
        <w:ind w:firstLineChars="200" w:firstLine="420"/>
        <w:rPr>
          <w:rFonts w:ascii="仿宋" w:eastAsia="仿宋" w:hAnsi="仿宋" w:hint="eastAsia"/>
        </w:rPr>
      </w:pPr>
      <w:r w:rsidRPr="005739A2">
        <w:rPr>
          <w:rFonts w:ascii="仿宋" w:eastAsia="仿宋" w:hAnsi="仿宋"/>
        </w:rPr>
        <w:t>供应商的合格营业执照副本复印件（或三证合一复印件）；</w:t>
      </w:r>
    </w:p>
    <w:p w:rsidR="005739A2" w:rsidRPr="005739A2" w:rsidRDefault="005739A2" w:rsidP="00C129F0">
      <w:pPr>
        <w:ind w:firstLineChars="200" w:firstLine="420"/>
        <w:rPr>
          <w:rFonts w:ascii="仿宋" w:eastAsia="仿宋" w:hAnsi="仿宋" w:hint="eastAsia"/>
        </w:rPr>
      </w:pPr>
      <w:r w:rsidRPr="005739A2">
        <w:rPr>
          <w:rFonts w:ascii="仿宋" w:eastAsia="仿宋" w:hAnsi="仿宋"/>
        </w:rPr>
        <w:lastRenderedPageBreak/>
        <w:t>供应商税务登记证副本复印件（或三证合一复印件）；</w:t>
      </w:r>
    </w:p>
    <w:p w:rsidR="005739A2" w:rsidRPr="005739A2" w:rsidRDefault="005739A2" w:rsidP="00C129F0">
      <w:pPr>
        <w:ind w:firstLineChars="200" w:firstLine="420"/>
        <w:rPr>
          <w:rFonts w:ascii="仿宋" w:eastAsia="仿宋" w:hAnsi="仿宋" w:hint="eastAsia"/>
        </w:rPr>
      </w:pPr>
      <w:r w:rsidRPr="005739A2">
        <w:rPr>
          <w:rFonts w:ascii="仿宋" w:eastAsia="仿宋" w:hAnsi="仿宋"/>
        </w:rPr>
        <w:t>有效授权书（函）复印件；</w:t>
      </w:r>
    </w:p>
    <w:p w:rsidR="005739A2" w:rsidRPr="005739A2" w:rsidRDefault="005739A2" w:rsidP="00C129F0">
      <w:pPr>
        <w:ind w:firstLineChars="200" w:firstLine="420"/>
        <w:rPr>
          <w:rFonts w:ascii="仿宋" w:eastAsia="仿宋" w:hAnsi="仿宋" w:hint="eastAsia"/>
        </w:rPr>
      </w:pPr>
      <w:r w:rsidRPr="005739A2">
        <w:rPr>
          <w:rFonts w:ascii="仿宋" w:eastAsia="仿宋" w:hAnsi="仿宋"/>
        </w:rPr>
        <w:t>法定代表身份证正反面复印件；</w:t>
      </w:r>
    </w:p>
    <w:p w:rsidR="005739A2" w:rsidRPr="005739A2" w:rsidRDefault="005739A2" w:rsidP="00C129F0">
      <w:pPr>
        <w:ind w:firstLineChars="200" w:firstLine="420"/>
        <w:rPr>
          <w:rFonts w:ascii="仿宋" w:eastAsia="仿宋" w:hAnsi="仿宋" w:hint="eastAsia"/>
        </w:rPr>
      </w:pPr>
      <w:r w:rsidRPr="005739A2">
        <w:rPr>
          <w:rFonts w:ascii="仿宋" w:eastAsia="仿宋" w:hAnsi="仿宋"/>
        </w:rPr>
        <w:t>投标代表身份证正反面复印件；</w:t>
      </w:r>
    </w:p>
    <w:p w:rsidR="005739A2" w:rsidRDefault="005739A2" w:rsidP="00C129F0">
      <w:pPr>
        <w:ind w:firstLineChars="200" w:firstLine="420"/>
        <w:rPr>
          <w:rFonts w:hint="eastAsia"/>
        </w:rPr>
      </w:pPr>
      <w:r w:rsidRPr="005739A2">
        <w:rPr>
          <w:rFonts w:ascii="仿宋" w:eastAsia="仿宋" w:hAnsi="仿宋"/>
        </w:rPr>
        <w:t>法定代表人授权书原件(格式详见第五</w:t>
      </w:r>
      <w:r>
        <w:rPr>
          <w:rFonts w:ascii="仿宋" w:eastAsia="仿宋" w:hAnsi="仿宋" w:hint="eastAsia"/>
        </w:rPr>
        <w:t>部分</w:t>
      </w:r>
      <w:r w:rsidRPr="005739A2">
        <w:rPr>
          <w:rFonts w:ascii="仿宋" w:eastAsia="仿宋" w:hAnsi="仿宋"/>
        </w:rPr>
        <w:t>“</w:t>
      </w:r>
      <w:r>
        <w:rPr>
          <w:rFonts w:ascii="仿宋" w:eastAsia="仿宋" w:hAnsi="仿宋" w:hint="eastAsia"/>
        </w:rPr>
        <w:t>投标</w:t>
      </w:r>
      <w:r w:rsidRPr="005739A2">
        <w:rPr>
          <w:rFonts w:ascii="仿宋" w:eastAsia="仿宋" w:hAnsi="仿宋"/>
        </w:rPr>
        <w:t>文件格式”，投标代表是法定代表人无需)</w:t>
      </w:r>
      <w:r w:rsidR="00C129F0">
        <w:rPr>
          <w:rFonts w:ascii="仿宋" w:eastAsia="仿宋" w:hAnsi="仿宋" w:hint="eastAsia"/>
        </w:rPr>
        <w:t>。</w:t>
      </w:r>
    </w:p>
    <w:p w:rsidR="00C129F0" w:rsidRPr="001B0C80" w:rsidRDefault="00EC60E0" w:rsidP="00C129F0">
      <w:pPr>
        <w:ind w:firstLineChars="200" w:firstLine="420"/>
        <w:rPr>
          <w:rFonts w:ascii="仿宋" w:eastAsia="仿宋" w:hAnsi="仿宋" w:hint="eastAsia"/>
        </w:rPr>
      </w:pPr>
      <w:r>
        <w:rPr>
          <w:rFonts w:ascii="仿宋" w:eastAsia="仿宋" w:hAnsi="仿宋" w:cs="仿宋" w:hint="eastAsia"/>
        </w:rPr>
        <w:t>（</w:t>
      </w:r>
      <w:r>
        <w:rPr>
          <w:rFonts w:ascii="仿宋" w:eastAsia="仿宋" w:hAnsi="仿宋" w:cs="仿宋"/>
        </w:rPr>
        <w:t>3</w:t>
      </w:r>
      <w:r>
        <w:rPr>
          <w:rFonts w:ascii="仿宋" w:eastAsia="仿宋" w:hAnsi="仿宋" w:cs="仿宋" w:hint="eastAsia"/>
        </w:rPr>
        <w:t>）</w:t>
      </w:r>
      <w:r w:rsidR="00C129F0" w:rsidRPr="001B0C80">
        <w:rPr>
          <w:rFonts w:ascii="仿宋" w:eastAsia="仿宋" w:hAnsi="仿宋"/>
        </w:rPr>
        <w:t>供应商需提供财务状况报告，依法缴纳税收和社会保障资金的相关材料：</w:t>
      </w:r>
    </w:p>
    <w:p w:rsidR="00C129F0" w:rsidRPr="001B0C80" w:rsidRDefault="00C129F0" w:rsidP="00C129F0">
      <w:pPr>
        <w:ind w:firstLineChars="250" w:firstLine="525"/>
        <w:rPr>
          <w:rFonts w:ascii="仿宋" w:eastAsia="仿宋" w:hAnsi="仿宋" w:hint="eastAsia"/>
        </w:rPr>
      </w:pPr>
      <w:r w:rsidRPr="001B0C80">
        <w:rPr>
          <w:rFonts w:ascii="仿宋" w:eastAsia="仿宋" w:hAnsi="仿宋"/>
        </w:rPr>
        <w:t>财务状况报告：供应商须提供上一年度的财务报表或审计报告；</w:t>
      </w:r>
    </w:p>
    <w:p w:rsidR="00C129F0" w:rsidRPr="001B0C80" w:rsidRDefault="00C129F0" w:rsidP="00C129F0">
      <w:pPr>
        <w:rPr>
          <w:rFonts w:ascii="仿宋" w:eastAsia="仿宋" w:hAnsi="仿宋" w:hint="eastAsia"/>
        </w:rPr>
      </w:pPr>
      <w:r w:rsidRPr="001B0C80">
        <w:rPr>
          <w:rFonts w:ascii="仿宋" w:eastAsia="仿宋" w:hAnsi="仿宋"/>
        </w:rPr>
        <w:t xml:space="preserve"> </w:t>
      </w:r>
      <w:r>
        <w:rPr>
          <w:rFonts w:ascii="仿宋" w:eastAsia="仿宋" w:hAnsi="仿宋" w:hint="eastAsia"/>
        </w:rPr>
        <w:t xml:space="preserve">    </w:t>
      </w:r>
      <w:r w:rsidRPr="001B0C80">
        <w:rPr>
          <w:rFonts w:ascii="仿宋" w:eastAsia="仿宋" w:hAnsi="仿宋"/>
        </w:rPr>
        <w:t>2020年1月至今任意一个月的依法缴纳税收的证明材料；</w:t>
      </w:r>
    </w:p>
    <w:p w:rsidR="00C129F0" w:rsidRPr="001B0C80" w:rsidRDefault="00C129F0" w:rsidP="00C129F0">
      <w:pPr>
        <w:rPr>
          <w:rFonts w:ascii="仿宋" w:eastAsia="仿宋" w:hAnsi="仿宋" w:hint="eastAsia"/>
        </w:rPr>
      </w:pPr>
      <w:r w:rsidRPr="001B0C80">
        <w:rPr>
          <w:rFonts w:ascii="仿宋" w:eastAsia="仿宋" w:hAnsi="仿宋"/>
        </w:rPr>
        <w:t xml:space="preserve"> </w:t>
      </w:r>
      <w:r>
        <w:rPr>
          <w:rFonts w:ascii="仿宋" w:eastAsia="仿宋" w:hAnsi="仿宋" w:hint="eastAsia"/>
        </w:rPr>
        <w:t xml:space="preserve">    </w:t>
      </w:r>
      <w:r w:rsidRPr="001B0C80">
        <w:rPr>
          <w:rFonts w:ascii="仿宋" w:eastAsia="仿宋" w:hAnsi="仿宋"/>
        </w:rPr>
        <w:t>2020年1月至今任意一个月的依法缴纳社会保险费证明材料；</w:t>
      </w:r>
    </w:p>
    <w:p w:rsidR="00C129F0" w:rsidRPr="001B0C80" w:rsidRDefault="00C129F0" w:rsidP="00C129F0">
      <w:pPr>
        <w:ind w:firstLineChars="200" w:firstLine="420"/>
        <w:rPr>
          <w:rFonts w:ascii="仿宋" w:eastAsia="仿宋" w:hAnsi="仿宋" w:hint="eastAsia"/>
        </w:rPr>
      </w:pPr>
      <w:r w:rsidRPr="001B0C80">
        <w:rPr>
          <w:rFonts w:ascii="仿宋" w:eastAsia="仿宋" w:hAnsi="仿宋"/>
        </w:rPr>
        <w:t>（注：投标方若为依法免税或不需要缴纳社会保障资金的供应商，应提供相应文件证明其依法免税或不需要缴纳社会保障资金。）</w:t>
      </w:r>
    </w:p>
    <w:p w:rsidR="00B242B6" w:rsidRDefault="00EC60E0">
      <w:pPr>
        <w:pStyle w:val="a8"/>
        <w:spacing w:line="360" w:lineRule="auto"/>
        <w:ind w:firstLineChars="200" w:firstLine="420"/>
        <w:rPr>
          <w:rFonts w:ascii="仿宋" w:eastAsia="仿宋" w:hAnsi="仿宋" w:cs="仿宋"/>
        </w:rPr>
      </w:pPr>
      <w:r>
        <w:rPr>
          <w:rFonts w:ascii="仿宋" w:eastAsia="仿宋" w:hAnsi="仿宋" w:cs="仿宋" w:hint="eastAsia"/>
        </w:rPr>
        <w:t>（</w:t>
      </w:r>
      <w:r>
        <w:rPr>
          <w:rFonts w:ascii="仿宋" w:eastAsia="仿宋" w:hAnsi="仿宋" w:cs="仿宋"/>
        </w:rPr>
        <w:t>4</w:t>
      </w:r>
      <w:r>
        <w:rPr>
          <w:rFonts w:ascii="仿宋" w:eastAsia="仿宋" w:hAnsi="仿宋" w:cs="仿宋" w:hint="eastAsia"/>
        </w:rPr>
        <w:t>）</w:t>
      </w:r>
      <w:r w:rsidR="00C129F0" w:rsidRPr="001B0C80">
        <w:rPr>
          <w:rFonts w:ascii="仿宋" w:eastAsia="仿宋" w:hAnsi="仿宋"/>
        </w:rPr>
        <w:t>供应商提供具备履行合同所必需的设备和专业技术能力、参加政府采购活动近3年内在经营活动中没有重大违法记录的书面声明。</w:t>
      </w:r>
    </w:p>
    <w:p w:rsidR="00C129F0" w:rsidRDefault="00EC60E0">
      <w:pPr>
        <w:widowControl/>
        <w:spacing w:line="360" w:lineRule="auto"/>
        <w:ind w:firstLineChars="200" w:firstLine="420"/>
        <w:jc w:val="left"/>
        <w:rPr>
          <w:rFonts w:ascii="仿宋" w:eastAsia="仿宋" w:hAnsi="仿宋" w:cs="宋体" w:hint="eastAsia"/>
          <w:kern w:val="0"/>
        </w:rPr>
      </w:pPr>
      <w:r>
        <w:rPr>
          <w:rFonts w:ascii="仿宋" w:eastAsia="仿宋" w:hAnsi="仿宋" w:cs="宋体" w:hint="eastAsia"/>
          <w:kern w:val="0"/>
        </w:rPr>
        <w:t>（5）</w:t>
      </w:r>
      <w:r w:rsidR="00C129F0" w:rsidRPr="001B0C80">
        <w:rPr>
          <w:rFonts w:ascii="仿宋" w:eastAsia="仿宋" w:hAnsi="仿宋"/>
        </w:rPr>
        <w:t>无行贿犯罪记录。须提供供应商住所地或业务发生地检察机关出具的有效的行贿犯罪档案查询结果告知函（原件须胶装在技术商务部分正本中）。</w:t>
      </w:r>
    </w:p>
    <w:p w:rsidR="00B242B6" w:rsidRDefault="00C129F0">
      <w:pPr>
        <w:widowControl/>
        <w:spacing w:line="360" w:lineRule="auto"/>
        <w:ind w:firstLineChars="200" w:firstLine="420"/>
        <w:jc w:val="left"/>
        <w:rPr>
          <w:rFonts w:ascii="宋体" w:hAnsi="宋体" w:cs="宋体"/>
          <w:kern w:val="0"/>
        </w:rPr>
      </w:pPr>
      <w:r>
        <w:rPr>
          <w:rFonts w:ascii="仿宋" w:eastAsia="仿宋" w:hAnsi="仿宋" w:cs="宋体" w:hint="eastAsia"/>
          <w:kern w:val="0"/>
        </w:rPr>
        <w:t>（6）</w:t>
      </w:r>
      <w:r w:rsidR="00EC60E0">
        <w:rPr>
          <w:rFonts w:ascii="仿宋" w:eastAsia="仿宋" w:hAnsi="仿宋" w:cs="仿宋" w:hint="eastAsia"/>
        </w:rPr>
        <w:t>本项目不接受联</w:t>
      </w:r>
      <w:bookmarkStart w:id="0" w:name="_GoBack"/>
      <w:bookmarkEnd w:id="0"/>
      <w:r w:rsidR="00EC60E0">
        <w:rPr>
          <w:rFonts w:ascii="仿宋" w:eastAsia="仿宋" w:hAnsi="仿宋" w:cs="仿宋" w:hint="eastAsia"/>
        </w:rPr>
        <w:t>合体方式报价。</w:t>
      </w:r>
    </w:p>
    <w:p w:rsidR="00B242B6" w:rsidRDefault="00EC60E0">
      <w:pPr>
        <w:widowControl/>
        <w:spacing w:line="360" w:lineRule="auto"/>
        <w:ind w:firstLine="480"/>
        <w:jc w:val="left"/>
        <w:rPr>
          <w:rFonts w:ascii="仿宋" w:eastAsia="仿宋" w:hAnsi="仿宋" w:cs="仿宋"/>
        </w:rPr>
      </w:pPr>
      <w:r>
        <w:rPr>
          <w:rFonts w:ascii="仿宋" w:eastAsia="仿宋" w:hAnsi="仿宋" w:cs="宋体" w:hint="eastAsia"/>
          <w:b/>
          <w:bCs/>
          <w:kern w:val="0"/>
        </w:rPr>
        <w:t>注：投标人提交以上文件或证明的所有复印件应是最新（有效）、清晰、加盖持有者公章，并有原件备查。供应商必须满足以上所有资格条件，有任何一条不满足，都将导致其响应文件按无效标处理。</w:t>
      </w:r>
    </w:p>
    <w:p w:rsidR="00B242B6" w:rsidRDefault="00EC60E0">
      <w:pPr>
        <w:pStyle w:val="a8"/>
        <w:spacing w:line="360" w:lineRule="auto"/>
        <w:ind w:leftChars="200" w:left="420"/>
        <w:rPr>
          <w:rFonts w:ascii="仿宋" w:eastAsia="仿宋" w:hAnsi="仿宋" w:cs="Times New Roman"/>
        </w:rPr>
      </w:pPr>
      <w:r>
        <w:rPr>
          <w:rFonts w:ascii="仿宋" w:eastAsia="仿宋" w:hAnsi="仿宋" w:cs="仿宋" w:hint="eastAsia"/>
        </w:rPr>
        <w:t>5、报名时间、地点、方式：</w:t>
      </w:r>
    </w:p>
    <w:p w:rsidR="00B242B6" w:rsidRDefault="00EC60E0">
      <w:pPr>
        <w:pStyle w:val="a8"/>
        <w:spacing w:line="360"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1</w:t>
      </w:r>
      <w:r>
        <w:rPr>
          <w:rFonts w:ascii="仿宋" w:eastAsia="仿宋" w:hAnsi="仿宋" w:cs="仿宋" w:hint="eastAsia"/>
        </w:rPr>
        <w:t>）报名时间：</w:t>
      </w:r>
      <w:r w:rsidRPr="004B1E75">
        <w:rPr>
          <w:rFonts w:ascii="仿宋" w:eastAsia="仿宋" w:hAnsi="仿宋" w:cs="仿宋"/>
          <w:u w:val="single"/>
        </w:rPr>
        <w:t>20</w:t>
      </w:r>
      <w:r w:rsidRPr="004B1E75">
        <w:rPr>
          <w:rFonts w:ascii="仿宋" w:eastAsia="仿宋" w:hAnsi="仿宋" w:cs="仿宋" w:hint="eastAsia"/>
          <w:u w:val="single"/>
        </w:rPr>
        <w:t>22</w:t>
      </w:r>
      <w:r>
        <w:rPr>
          <w:rFonts w:ascii="仿宋" w:eastAsia="仿宋" w:hAnsi="仿宋" w:cs="仿宋" w:hint="eastAsia"/>
        </w:rPr>
        <w:t>年</w:t>
      </w:r>
      <w:r>
        <w:rPr>
          <w:rFonts w:ascii="仿宋" w:eastAsia="仿宋" w:hAnsi="仿宋" w:cs="仿宋" w:hint="eastAsia"/>
          <w:u w:val="single"/>
        </w:rPr>
        <w:t>8</w:t>
      </w:r>
      <w:r>
        <w:rPr>
          <w:rFonts w:ascii="仿宋" w:eastAsia="仿宋" w:hAnsi="仿宋" w:cs="仿宋" w:hint="eastAsia"/>
        </w:rPr>
        <w:t>月</w:t>
      </w:r>
      <w:r>
        <w:rPr>
          <w:rFonts w:ascii="仿宋" w:eastAsia="仿宋" w:hAnsi="仿宋" w:cs="仿宋" w:hint="eastAsia"/>
          <w:u w:val="single"/>
        </w:rPr>
        <w:t>9</w:t>
      </w:r>
      <w:r>
        <w:rPr>
          <w:rFonts w:ascii="仿宋" w:eastAsia="仿宋" w:hAnsi="仿宋" w:cs="仿宋" w:hint="eastAsia"/>
        </w:rPr>
        <w:t>日至</w:t>
      </w:r>
      <w:r w:rsidRPr="004B1E75">
        <w:rPr>
          <w:rFonts w:ascii="仿宋" w:eastAsia="仿宋" w:hAnsi="仿宋" w:cs="仿宋"/>
          <w:u w:val="single"/>
        </w:rPr>
        <w:t>20</w:t>
      </w:r>
      <w:r w:rsidRPr="004B1E75">
        <w:rPr>
          <w:rFonts w:ascii="仿宋" w:eastAsia="仿宋" w:hAnsi="仿宋" w:cs="仿宋" w:hint="eastAsia"/>
          <w:u w:val="single"/>
        </w:rPr>
        <w:t>22</w:t>
      </w:r>
      <w:r w:rsidRPr="004B1E75">
        <w:rPr>
          <w:rFonts w:ascii="仿宋" w:eastAsia="仿宋" w:hAnsi="仿宋" w:cs="仿宋" w:hint="eastAsia"/>
        </w:rPr>
        <w:t>年</w:t>
      </w:r>
      <w:r>
        <w:rPr>
          <w:rFonts w:ascii="仿宋" w:eastAsia="仿宋" w:hAnsi="仿宋" w:cs="仿宋" w:hint="eastAsia"/>
          <w:u w:val="single"/>
        </w:rPr>
        <w:t>8</w:t>
      </w:r>
      <w:r>
        <w:rPr>
          <w:rFonts w:ascii="仿宋" w:eastAsia="仿宋" w:hAnsi="仿宋" w:cs="仿宋" w:hint="eastAsia"/>
        </w:rPr>
        <w:t>月</w:t>
      </w:r>
      <w:r>
        <w:rPr>
          <w:rFonts w:ascii="仿宋" w:eastAsia="仿宋" w:hAnsi="仿宋" w:cs="仿宋" w:hint="eastAsia"/>
          <w:u w:val="single"/>
        </w:rPr>
        <w:t>15</w:t>
      </w:r>
      <w:r>
        <w:rPr>
          <w:rFonts w:ascii="仿宋" w:eastAsia="仿宋" w:hAnsi="仿宋" w:cs="仿宋" w:hint="eastAsia"/>
        </w:rPr>
        <w:t>日（上午</w:t>
      </w:r>
      <w:r>
        <w:rPr>
          <w:rFonts w:ascii="仿宋" w:eastAsia="仿宋" w:hAnsi="仿宋" w:cs="仿宋"/>
        </w:rPr>
        <w:t>8</w:t>
      </w:r>
      <w:r>
        <w:rPr>
          <w:rFonts w:ascii="仿宋" w:eastAsia="仿宋" w:hAnsi="仿宋" w:cs="仿宋" w:hint="eastAsia"/>
        </w:rPr>
        <w:t>：</w:t>
      </w:r>
      <w:r>
        <w:rPr>
          <w:rFonts w:ascii="仿宋" w:eastAsia="仿宋" w:hAnsi="仿宋" w:cs="仿宋"/>
        </w:rPr>
        <w:t>30</w:t>
      </w:r>
      <w:r>
        <w:rPr>
          <w:rFonts w:ascii="仿宋" w:eastAsia="仿宋" w:hAnsi="仿宋" w:cs="仿宋" w:hint="eastAsia"/>
        </w:rPr>
        <w:t>至</w:t>
      </w:r>
      <w:r>
        <w:rPr>
          <w:rFonts w:ascii="仿宋" w:eastAsia="仿宋" w:hAnsi="仿宋" w:cs="仿宋"/>
        </w:rPr>
        <w:t>12</w:t>
      </w:r>
      <w:r>
        <w:rPr>
          <w:rFonts w:ascii="仿宋" w:eastAsia="仿宋" w:hAnsi="仿宋" w:cs="仿宋" w:hint="eastAsia"/>
        </w:rPr>
        <w:t>：</w:t>
      </w:r>
      <w:r>
        <w:rPr>
          <w:rFonts w:ascii="仿宋" w:eastAsia="仿宋" w:hAnsi="仿宋" w:cs="仿宋"/>
        </w:rPr>
        <w:t>00</w:t>
      </w:r>
      <w:r>
        <w:rPr>
          <w:rFonts w:ascii="仿宋" w:eastAsia="仿宋" w:hAnsi="仿宋" w:cs="仿宋" w:hint="eastAsia"/>
        </w:rPr>
        <w:t>；下午</w:t>
      </w:r>
      <w:r>
        <w:rPr>
          <w:rFonts w:ascii="仿宋" w:eastAsia="仿宋" w:hAnsi="仿宋" w:cs="仿宋"/>
        </w:rPr>
        <w:t>2</w:t>
      </w:r>
      <w:r>
        <w:rPr>
          <w:rFonts w:ascii="仿宋" w:eastAsia="仿宋" w:hAnsi="仿宋" w:cs="仿宋" w:hint="eastAsia"/>
        </w:rPr>
        <w:t>：</w:t>
      </w:r>
      <w:r>
        <w:rPr>
          <w:rFonts w:ascii="仿宋" w:eastAsia="仿宋" w:hAnsi="仿宋" w:cs="仿宋"/>
        </w:rPr>
        <w:t>00</w:t>
      </w:r>
      <w:r>
        <w:rPr>
          <w:rFonts w:ascii="仿宋" w:eastAsia="仿宋" w:hAnsi="仿宋" w:cs="仿宋" w:hint="eastAsia"/>
        </w:rPr>
        <w:t>至</w:t>
      </w:r>
      <w:r>
        <w:rPr>
          <w:rFonts w:ascii="仿宋" w:eastAsia="仿宋" w:hAnsi="仿宋" w:cs="仿宋"/>
        </w:rPr>
        <w:t>5</w:t>
      </w:r>
      <w:r>
        <w:rPr>
          <w:rFonts w:ascii="仿宋" w:eastAsia="仿宋" w:hAnsi="仿宋" w:cs="仿宋" w:hint="eastAsia"/>
        </w:rPr>
        <w:t>：</w:t>
      </w:r>
      <w:r>
        <w:rPr>
          <w:rFonts w:ascii="仿宋" w:eastAsia="仿宋" w:hAnsi="仿宋" w:cs="仿宋"/>
        </w:rPr>
        <w:t>00</w:t>
      </w:r>
      <w:r>
        <w:rPr>
          <w:rFonts w:ascii="仿宋" w:eastAsia="仿宋" w:hAnsi="仿宋" w:cs="仿宋" w:hint="eastAsia"/>
        </w:rPr>
        <w:t>）</w:t>
      </w:r>
      <w:r>
        <w:rPr>
          <w:rFonts w:ascii="仿宋" w:eastAsia="仿宋" w:hAnsi="仿宋" w:cs="宋体" w:hint="eastAsia"/>
          <w:color w:val="000000"/>
          <w:kern w:val="0"/>
          <w:sz w:val="24"/>
          <w:szCs w:val="24"/>
        </w:rPr>
        <w:t>（北京时间，上班时间，周六、周日休息）</w:t>
      </w:r>
      <w:r>
        <w:rPr>
          <w:rFonts w:ascii="仿宋" w:eastAsia="仿宋" w:hAnsi="仿宋" w:cs="仿宋" w:hint="eastAsia"/>
        </w:rPr>
        <w:t>。</w:t>
      </w:r>
    </w:p>
    <w:p w:rsidR="00B242B6" w:rsidRDefault="00EC60E0">
      <w:pPr>
        <w:pStyle w:val="a8"/>
        <w:spacing w:line="360"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2</w:t>
      </w:r>
      <w:r>
        <w:rPr>
          <w:rFonts w:ascii="仿宋" w:eastAsia="仿宋" w:hAnsi="仿宋" w:cs="仿宋" w:hint="eastAsia"/>
        </w:rPr>
        <w:t>）报名地点：</w:t>
      </w:r>
      <w:r>
        <w:rPr>
          <w:rFonts w:ascii="仿宋" w:eastAsia="仿宋" w:hAnsi="仿宋" w:cs="仿宋" w:hint="eastAsia"/>
          <w:u w:val="single"/>
        </w:rPr>
        <w:t>福建工程学院北校区行政楼705室</w:t>
      </w:r>
      <w:r>
        <w:rPr>
          <w:rFonts w:ascii="仿宋" w:eastAsia="仿宋" w:hAnsi="仿宋" w:cs="仿宋" w:hint="eastAsia"/>
        </w:rPr>
        <w:t>（福建省</w:t>
      </w:r>
      <w:r>
        <w:rPr>
          <w:rFonts w:ascii="仿宋" w:eastAsia="仿宋" w:hAnsi="仿宋" w:hint="eastAsia"/>
        </w:rPr>
        <w:t>福州市闽侯县上街镇学府南路69号</w:t>
      </w:r>
      <w:r>
        <w:rPr>
          <w:rFonts w:ascii="仿宋" w:eastAsia="仿宋" w:hAnsi="仿宋" w:cs="仿宋" w:hint="eastAsia"/>
        </w:rPr>
        <w:t>）。</w:t>
      </w:r>
    </w:p>
    <w:p w:rsidR="00B242B6" w:rsidRDefault="00EC60E0">
      <w:pPr>
        <w:pStyle w:val="a8"/>
        <w:spacing w:line="360" w:lineRule="auto"/>
        <w:ind w:firstLineChars="200" w:firstLine="420"/>
        <w:rPr>
          <w:rFonts w:ascii="仿宋" w:eastAsia="仿宋" w:hAnsi="仿宋" w:cs="仿宋"/>
        </w:rPr>
      </w:pPr>
      <w:r>
        <w:rPr>
          <w:rFonts w:ascii="仿宋" w:eastAsia="仿宋" w:hAnsi="仿宋" w:cs="仿宋" w:hint="eastAsia"/>
        </w:rPr>
        <w:t>（</w:t>
      </w:r>
      <w:r>
        <w:rPr>
          <w:rFonts w:ascii="仿宋" w:eastAsia="仿宋" w:hAnsi="仿宋" w:cs="仿宋"/>
        </w:rPr>
        <w:t>3</w:t>
      </w:r>
      <w:r>
        <w:rPr>
          <w:rFonts w:ascii="仿宋" w:eastAsia="仿宋" w:hAnsi="仿宋" w:cs="仿宋" w:hint="eastAsia"/>
        </w:rPr>
        <w:t>）报名方式：报名时需提供营业执照复印件并加盖公章、报名人身份证复印件。【报名也可提交加盖公章的营业执照复印件（注明联系人电话、邮箱）、报名人身份证复印件扫描后发至邮箱（827198900@qq.com）宋老师收，与宋老师电话确认后视为有效报名】。</w:t>
      </w:r>
    </w:p>
    <w:p w:rsidR="00B242B6" w:rsidRDefault="00EC60E0">
      <w:pPr>
        <w:pStyle w:val="a8"/>
        <w:spacing w:line="360" w:lineRule="auto"/>
        <w:ind w:firstLineChars="200" w:firstLine="420"/>
        <w:rPr>
          <w:rFonts w:ascii="仿宋" w:eastAsia="仿宋" w:hAnsi="仿宋" w:cs="仿宋"/>
        </w:rPr>
      </w:pPr>
      <w:r>
        <w:rPr>
          <w:rFonts w:ascii="仿宋" w:eastAsia="仿宋" w:hAnsi="仿宋" w:cs="仿宋" w:hint="eastAsia"/>
        </w:rPr>
        <w:t>6、投标截止时间：</w:t>
      </w:r>
      <w:r>
        <w:rPr>
          <w:rFonts w:ascii="仿宋" w:eastAsia="仿宋" w:hAnsi="仿宋" w:cs="仿宋"/>
          <w:u w:val="single"/>
        </w:rPr>
        <w:t>20</w:t>
      </w:r>
      <w:r>
        <w:rPr>
          <w:rFonts w:ascii="仿宋" w:eastAsia="仿宋" w:hAnsi="仿宋" w:cs="仿宋" w:hint="eastAsia"/>
          <w:u w:val="single"/>
        </w:rPr>
        <w:t>22</w:t>
      </w:r>
      <w:r>
        <w:rPr>
          <w:rFonts w:ascii="仿宋" w:eastAsia="仿宋" w:hAnsi="仿宋" w:cs="仿宋" w:hint="eastAsia"/>
        </w:rPr>
        <w:t>年</w:t>
      </w:r>
      <w:r>
        <w:rPr>
          <w:rFonts w:ascii="仿宋" w:eastAsia="仿宋" w:hAnsi="仿宋" w:cs="仿宋" w:hint="eastAsia"/>
          <w:u w:val="single"/>
        </w:rPr>
        <w:t>8</w:t>
      </w:r>
      <w:r>
        <w:rPr>
          <w:rFonts w:ascii="仿宋" w:eastAsia="仿宋" w:hAnsi="仿宋" w:cs="仿宋" w:hint="eastAsia"/>
        </w:rPr>
        <w:t>月</w:t>
      </w:r>
      <w:r>
        <w:rPr>
          <w:rFonts w:ascii="仿宋" w:eastAsia="仿宋" w:hAnsi="仿宋" w:cs="仿宋" w:hint="eastAsia"/>
          <w:u w:val="single"/>
        </w:rPr>
        <w:t>16</w:t>
      </w:r>
      <w:r>
        <w:rPr>
          <w:rFonts w:ascii="仿宋" w:eastAsia="仿宋" w:hAnsi="仿宋" w:cs="仿宋" w:hint="eastAsia"/>
        </w:rPr>
        <w:t>日</w:t>
      </w:r>
      <w:r>
        <w:rPr>
          <w:rFonts w:ascii="仿宋" w:eastAsia="仿宋" w:hAnsi="仿宋" w:cs="仿宋"/>
        </w:rPr>
        <w:t>1</w:t>
      </w:r>
      <w:r>
        <w:rPr>
          <w:rFonts w:ascii="仿宋" w:eastAsia="仿宋" w:hAnsi="仿宋" w:cs="仿宋" w:hint="eastAsia"/>
        </w:rPr>
        <w:t>0</w:t>
      </w:r>
      <w:r>
        <w:rPr>
          <w:rFonts w:ascii="仿宋" w:eastAsia="仿宋" w:hAnsi="仿宋" w:cs="仿宋"/>
        </w:rPr>
        <w:t>:00</w:t>
      </w:r>
      <w:r>
        <w:rPr>
          <w:rFonts w:ascii="仿宋" w:eastAsia="仿宋" w:hAnsi="仿宋" w:cs="仿宋" w:hint="eastAsia"/>
        </w:rPr>
        <w:t>：00</w:t>
      </w:r>
      <w:r>
        <w:rPr>
          <w:rFonts w:ascii="仿宋" w:eastAsia="仿宋" w:hAnsi="仿宋" w:cs="仿宋"/>
        </w:rPr>
        <w:t>(</w:t>
      </w:r>
      <w:r>
        <w:rPr>
          <w:rFonts w:ascii="仿宋" w:eastAsia="仿宋" w:hAnsi="仿宋" w:cs="仿宋" w:hint="eastAsia"/>
        </w:rPr>
        <w:t>北京时间</w:t>
      </w:r>
      <w:r>
        <w:rPr>
          <w:rFonts w:ascii="仿宋" w:eastAsia="仿宋" w:hAnsi="仿宋" w:cs="仿宋"/>
        </w:rPr>
        <w:t>)</w:t>
      </w:r>
      <w:r>
        <w:rPr>
          <w:rFonts w:ascii="仿宋" w:eastAsia="仿宋" w:hAnsi="仿宋" w:cs="仿宋" w:hint="eastAsia"/>
        </w:rPr>
        <w:t>，供应商应在此之前将密封的投标文件送达</w:t>
      </w:r>
      <w:r>
        <w:rPr>
          <w:rFonts w:ascii="仿宋" w:eastAsia="仿宋" w:hAnsi="仿宋" w:cs="宋体" w:hint="eastAsia"/>
          <w:kern w:val="0"/>
          <w:u w:val="single"/>
        </w:rPr>
        <w:t>福建工程学院旗山校区行政楼705室</w:t>
      </w:r>
      <w:r>
        <w:rPr>
          <w:rFonts w:ascii="宋体" w:hAnsi="宋体" w:cs="宋体" w:hint="eastAsia"/>
          <w:kern w:val="0"/>
        </w:rPr>
        <w:t>（</w:t>
      </w:r>
      <w:r>
        <w:rPr>
          <w:rFonts w:ascii="仿宋" w:eastAsia="仿宋" w:hAnsi="仿宋" w:cs="仿宋" w:hint="eastAsia"/>
        </w:rPr>
        <w:t>福建省福州市闽侯县上街镇学府南路69号），逾期送达的或不符合规定的投标文件将被拒绝接受。</w:t>
      </w:r>
    </w:p>
    <w:p w:rsidR="00B242B6" w:rsidRDefault="00EC60E0">
      <w:pPr>
        <w:pStyle w:val="a8"/>
        <w:spacing w:line="360" w:lineRule="auto"/>
        <w:ind w:firstLineChars="200" w:firstLine="420"/>
        <w:rPr>
          <w:rFonts w:ascii="仿宋" w:eastAsia="仿宋" w:hAnsi="仿宋" w:cs="Times New Roman"/>
        </w:rPr>
      </w:pPr>
      <w:r>
        <w:rPr>
          <w:rFonts w:ascii="仿宋" w:eastAsia="仿宋" w:hAnsi="仿宋" w:cs="仿宋"/>
        </w:rPr>
        <w:t>7</w:t>
      </w:r>
      <w:r>
        <w:rPr>
          <w:rFonts w:ascii="仿宋" w:eastAsia="仿宋" w:hAnsi="仿宋" w:cs="仿宋" w:hint="eastAsia"/>
        </w:rPr>
        <w:t>、开标时间及地点：</w:t>
      </w:r>
      <w:r>
        <w:rPr>
          <w:rFonts w:ascii="仿宋" w:eastAsia="仿宋" w:hAnsi="仿宋" w:cs="仿宋"/>
          <w:u w:val="single"/>
        </w:rPr>
        <w:t>20</w:t>
      </w:r>
      <w:r>
        <w:rPr>
          <w:rFonts w:ascii="仿宋" w:eastAsia="仿宋" w:hAnsi="仿宋" w:cs="仿宋" w:hint="eastAsia"/>
          <w:u w:val="single"/>
        </w:rPr>
        <w:t>22</w:t>
      </w:r>
      <w:r>
        <w:rPr>
          <w:rFonts w:ascii="仿宋" w:eastAsia="仿宋" w:hAnsi="仿宋" w:cs="仿宋" w:hint="eastAsia"/>
        </w:rPr>
        <w:t>年</w:t>
      </w:r>
      <w:r>
        <w:rPr>
          <w:rFonts w:ascii="仿宋" w:eastAsia="仿宋" w:hAnsi="仿宋" w:cs="仿宋" w:hint="eastAsia"/>
          <w:u w:val="single"/>
        </w:rPr>
        <w:t>8</w:t>
      </w:r>
      <w:r>
        <w:rPr>
          <w:rFonts w:ascii="仿宋" w:eastAsia="仿宋" w:hAnsi="仿宋" w:cs="仿宋" w:hint="eastAsia"/>
        </w:rPr>
        <w:t>月</w:t>
      </w:r>
      <w:r>
        <w:rPr>
          <w:rFonts w:ascii="仿宋" w:eastAsia="仿宋" w:hAnsi="仿宋" w:cs="仿宋" w:hint="eastAsia"/>
          <w:u w:val="single"/>
        </w:rPr>
        <w:t>16</w:t>
      </w:r>
      <w:r>
        <w:rPr>
          <w:rFonts w:ascii="仿宋" w:eastAsia="仿宋" w:hAnsi="仿宋" w:cs="仿宋" w:hint="eastAsia"/>
        </w:rPr>
        <w:t>日10</w:t>
      </w:r>
      <w:r>
        <w:rPr>
          <w:rFonts w:ascii="仿宋" w:eastAsia="仿宋" w:hAnsi="仿宋" w:cs="仿宋"/>
        </w:rPr>
        <w:t>:</w:t>
      </w:r>
      <w:r>
        <w:rPr>
          <w:rFonts w:ascii="仿宋" w:eastAsia="仿宋" w:hAnsi="仿宋" w:cs="仿宋" w:hint="eastAsia"/>
        </w:rPr>
        <w:t>0</w:t>
      </w:r>
      <w:r>
        <w:rPr>
          <w:rFonts w:ascii="仿宋" w:eastAsia="仿宋" w:hAnsi="仿宋" w:cs="仿宋"/>
        </w:rPr>
        <w:t>0:00(</w:t>
      </w:r>
      <w:r>
        <w:rPr>
          <w:rFonts w:ascii="仿宋" w:eastAsia="仿宋" w:hAnsi="仿宋" w:cs="仿宋" w:hint="eastAsia"/>
        </w:rPr>
        <w:t>北京时间</w:t>
      </w:r>
      <w:r>
        <w:rPr>
          <w:rFonts w:ascii="仿宋" w:eastAsia="仿宋" w:hAnsi="仿宋" w:cs="仿宋"/>
        </w:rPr>
        <w:t>)</w:t>
      </w:r>
      <w:r>
        <w:rPr>
          <w:rFonts w:ascii="仿宋" w:eastAsia="仿宋" w:hAnsi="仿宋" w:cs="仿宋" w:hint="eastAsia"/>
          <w:u w:val="single"/>
        </w:rPr>
        <w:t>福建工程学院北校区行政楼710室</w:t>
      </w:r>
      <w:r>
        <w:rPr>
          <w:rFonts w:ascii="仿宋" w:eastAsia="仿宋" w:hAnsi="仿宋" w:cs="仿宋" w:hint="eastAsia"/>
        </w:rPr>
        <w:t>（福建省</w:t>
      </w:r>
      <w:r>
        <w:rPr>
          <w:rFonts w:ascii="仿宋" w:eastAsia="仿宋" w:hAnsi="仿宋" w:hint="eastAsia"/>
        </w:rPr>
        <w:t>福州市闽侯县上街镇学府南路69号</w:t>
      </w:r>
      <w:r>
        <w:rPr>
          <w:rFonts w:ascii="仿宋" w:eastAsia="仿宋" w:hAnsi="仿宋" w:cs="仿宋" w:hint="eastAsia"/>
        </w:rPr>
        <w:t>）。</w:t>
      </w:r>
    </w:p>
    <w:p w:rsidR="00B242B6" w:rsidRDefault="00EC60E0">
      <w:pPr>
        <w:pStyle w:val="a8"/>
        <w:spacing w:line="360" w:lineRule="auto"/>
        <w:ind w:leftChars="200" w:left="1365" w:hangingChars="450" w:hanging="945"/>
        <w:rPr>
          <w:rFonts w:ascii="仿宋" w:eastAsia="仿宋" w:hAnsi="仿宋" w:cs="Times New Roman"/>
        </w:rPr>
      </w:pPr>
      <w:r>
        <w:rPr>
          <w:rFonts w:ascii="仿宋" w:eastAsia="仿宋" w:hAnsi="仿宋" w:cs="仿宋"/>
        </w:rPr>
        <w:t>8</w:t>
      </w:r>
      <w:r>
        <w:rPr>
          <w:rFonts w:ascii="仿宋" w:eastAsia="仿宋" w:hAnsi="仿宋" w:cs="仿宋" w:hint="eastAsia"/>
        </w:rPr>
        <w:t>、本项目采购人：福建工程学院后勤管理处</w:t>
      </w:r>
    </w:p>
    <w:p w:rsidR="00B242B6" w:rsidRDefault="00EC60E0">
      <w:pPr>
        <w:pStyle w:val="a8"/>
        <w:spacing w:line="360" w:lineRule="auto"/>
        <w:ind w:leftChars="650" w:left="1365"/>
        <w:rPr>
          <w:rFonts w:ascii="仿宋" w:eastAsia="仿宋" w:hAnsi="仿宋" w:cs="Times New Roman"/>
        </w:rPr>
      </w:pPr>
      <w:r>
        <w:rPr>
          <w:rFonts w:ascii="仿宋" w:eastAsia="仿宋" w:hAnsi="仿宋" w:cs="仿宋" w:hint="eastAsia"/>
        </w:rPr>
        <w:lastRenderedPageBreak/>
        <w:t>地址：福建省福州市闽侯县上街镇学府南路69号</w:t>
      </w:r>
      <w:r>
        <w:rPr>
          <w:rFonts w:ascii="仿宋" w:eastAsia="仿宋" w:hAnsi="仿宋" w:cs="Times New Roman"/>
        </w:rPr>
        <w:br/>
      </w:r>
      <w:r>
        <w:rPr>
          <w:rFonts w:ascii="仿宋" w:eastAsia="仿宋" w:hAnsi="仿宋" w:cs="仿宋" w:hint="eastAsia"/>
        </w:rPr>
        <w:t>联系人：宋老师</w:t>
      </w:r>
    </w:p>
    <w:p w:rsidR="00B242B6" w:rsidRDefault="00EC60E0">
      <w:pPr>
        <w:pStyle w:val="a8"/>
        <w:spacing w:line="360" w:lineRule="auto"/>
        <w:ind w:firstLineChars="650" w:firstLine="1365"/>
        <w:rPr>
          <w:rFonts w:ascii="仿宋" w:eastAsia="仿宋" w:hAnsi="仿宋" w:cs="Times New Roman"/>
        </w:rPr>
      </w:pPr>
      <w:r>
        <w:rPr>
          <w:rFonts w:ascii="仿宋" w:eastAsia="仿宋" w:hAnsi="仿宋" w:cs="仿宋" w:hint="eastAsia"/>
        </w:rPr>
        <w:t>联系电话：13600827252</w:t>
      </w:r>
    </w:p>
    <w:p w:rsidR="00B242B6" w:rsidRDefault="00EC60E0">
      <w:pPr>
        <w:pStyle w:val="a8"/>
        <w:spacing w:line="360" w:lineRule="auto"/>
        <w:ind w:leftChars="200" w:left="1365" w:hangingChars="450" w:hanging="945"/>
        <w:rPr>
          <w:rFonts w:ascii="仿宋" w:eastAsia="仿宋" w:hAnsi="仿宋" w:cs="Times New Roman"/>
        </w:rPr>
      </w:pPr>
      <w:r>
        <w:rPr>
          <w:rFonts w:ascii="仿宋" w:eastAsia="仿宋" w:hAnsi="仿宋" w:cs="仿宋"/>
        </w:rPr>
        <w:t>9</w:t>
      </w:r>
      <w:r>
        <w:rPr>
          <w:rFonts w:ascii="仿宋" w:eastAsia="仿宋" w:hAnsi="仿宋" w:cs="仿宋" w:hint="eastAsia"/>
        </w:rPr>
        <w:t>、校内询价公告的公告期限为五个工作日。</w:t>
      </w:r>
    </w:p>
    <w:p w:rsidR="00B242B6" w:rsidRDefault="00EC60E0">
      <w:pPr>
        <w:widowControl/>
        <w:spacing w:line="360" w:lineRule="auto"/>
        <w:ind w:firstLineChars="200" w:firstLine="420"/>
        <w:jc w:val="left"/>
        <w:rPr>
          <w:rFonts w:ascii="仿宋" w:eastAsia="仿宋" w:hAnsi="仿宋" w:cs="宋体"/>
          <w:kern w:val="0"/>
        </w:rPr>
      </w:pPr>
      <w:r>
        <w:rPr>
          <w:rFonts w:ascii="仿宋" w:eastAsia="仿宋" w:hAnsi="仿宋" w:cs="仿宋"/>
        </w:rPr>
        <w:t>10</w:t>
      </w:r>
      <w:r>
        <w:rPr>
          <w:rFonts w:ascii="仿宋" w:eastAsia="仿宋" w:hAnsi="仿宋" w:cs="仿宋" w:hint="eastAsia"/>
        </w:rPr>
        <w:t>、</w:t>
      </w:r>
      <w:r>
        <w:rPr>
          <w:rFonts w:ascii="仿宋" w:eastAsia="仿宋" w:hAnsi="仿宋" w:cs="宋体" w:hint="eastAsia"/>
          <w:kern w:val="0"/>
        </w:rPr>
        <w:t>本项目报名、投标、开标和供货等环节，若需进校的人员须符合学校疫情防控要求有关规定，并按有关要求提前申请报批。</w:t>
      </w:r>
    </w:p>
    <w:p w:rsidR="00B242B6" w:rsidRDefault="00B242B6">
      <w:pPr>
        <w:pStyle w:val="a8"/>
        <w:spacing w:line="276" w:lineRule="auto"/>
        <w:ind w:firstLineChars="200" w:firstLine="420"/>
        <w:rPr>
          <w:rFonts w:ascii="仿宋" w:eastAsia="仿宋" w:hAnsi="仿宋" w:cs="Times New Roman"/>
        </w:rPr>
      </w:pPr>
    </w:p>
    <w:sectPr w:rsidR="00B242B6" w:rsidSect="00374E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94E" w:rsidRDefault="0020494E" w:rsidP="00C17A78">
      <w:r>
        <w:separator/>
      </w:r>
    </w:p>
  </w:endnote>
  <w:endnote w:type="continuationSeparator" w:id="1">
    <w:p w:rsidR="0020494E" w:rsidRDefault="0020494E" w:rsidP="00C17A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94E" w:rsidRDefault="0020494E" w:rsidP="00C17A78">
      <w:r>
        <w:separator/>
      </w:r>
    </w:p>
  </w:footnote>
  <w:footnote w:type="continuationSeparator" w:id="1">
    <w:p w:rsidR="0020494E" w:rsidRDefault="0020494E" w:rsidP="00C17A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65DD8"/>
    <w:multiLevelType w:val="multilevel"/>
    <w:tmpl w:val="7E265DD8"/>
    <w:lvl w:ilvl="0">
      <w:start w:val="1"/>
      <w:numFmt w:val="decimal"/>
      <w:pStyle w:val="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WVlMzFjMWQ2OGYyNzA4ZDlhZWNjZGRlMGI3MDcwYTMifQ=="/>
  </w:docVars>
  <w:rsids>
    <w:rsidRoot w:val="00391A6B"/>
    <w:rsid w:val="000131D0"/>
    <w:rsid w:val="000256DB"/>
    <w:rsid w:val="000318F6"/>
    <w:rsid w:val="00036409"/>
    <w:rsid w:val="00062631"/>
    <w:rsid w:val="0006727F"/>
    <w:rsid w:val="000A5B5C"/>
    <w:rsid w:val="000B59C0"/>
    <w:rsid w:val="000E5C20"/>
    <w:rsid w:val="000E6B57"/>
    <w:rsid w:val="00101570"/>
    <w:rsid w:val="001066E1"/>
    <w:rsid w:val="00120F6A"/>
    <w:rsid w:val="0020494E"/>
    <w:rsid w:val="00245E61"/>
    <w:rsid w:val="00247D6E"/>
    <w:rsid w:val="00262540"/>
    <w:rsid w:val="0026292D"/>
    <w:rsid w:val="00270A19"/>
    <w:rsid w:val="002A679C"/>
    <w:rsid w:val="002D5505"/>
    <w:rsid w:val="002D5E4B"/>
    <w:rsid w:val="002F0EEA"/>
    <w:rsid w:val="002F1B46"/>
    <w:rsid w:val="002F51E9"/>
    <w:rsid w:val="00327580"/>
    <w:rsid w:val="00335484"/>
    <w:rsid w:val="00356B30"/>
    <w:rsid w:val="00374EE1"/>
    <w:rsid w:val="00391A6B"/>
    <w:rsid w:val="003976E6"/>
    <w:rsid w:val="003A5DAC"/>
    <w:rsid w:val="003B01A4"/>
    <w:rsid w:val="003B3AFD"/>
    <w:rsid w:val="003B7E96"/>
    <w:rsid w:val="00422040"/>
    <w:rsid w:val="00427226"/>
    <w:rsid w:val="00433390"/>
    <w:rsid w:val="00476B73"/>
    <w:rsid w:val="00483CE9"/>
    <w:rsid w:val="00492E3F"/>
    <w:rsid w:val="004B1E75"/>
    <w:rsid w:val="004B4389"/>
    <w:rsid w:val="004B793C"/>
    <w:rsid w:val="004D2D8D"/>
    <w:rsid w:val="004E4A74"/>
    <w:rsid w:val="004F053B"/>
    <w:rsid w:val="00501914"/>
    <w:rsid w:val="00511376"/>
    <w:rsid w:val="00527003"/>
    <w:rsid w:val="00565D70"/>
    <w:rsid w:val="005739A2"/>
    <w:rsid w:val="00582636"/>
    <w:rsid w:val="00583E2E"/>
    <w:rsid w:val="005D0638"/>
    <w:rsid w:val="005D7EBB"/>
    <w:rsid w:val="00612A8F"/>
    <w:rsid w:val="00631926"/>
    <w:rsid w:val="00647890"/>
    <w:rsid w:val="0065166E"/>
    <w:rsid w:val="00663827"/>
    <w:rsid w:val="00667EFA"/>
    <w:rsid w:val="006949AB"/>
    <w:rsid w:val="006A4941"/>
    <w:rsid w:val="006B79FC"/>
    <w:rsid w:val="006C5E58"/>
    <w:rsid w:val="006E1628"/>
    <w:rsid w:val="006E7348"/>
    <w:rsid w:val="006F404C"/>
    <w:rsid w:val="007316D3"/>
    <w:rsid w:val="00733ED9"/>
    <w:rsid w:val="00736F6C"/>
    <w:rsid w:val="00742A3F"/>
    <w:rsid w:val="00743B7B"/>
    <w:rsid w:val="00761FF3"/>
    <w:rsid w:val="007E1721"/>
    <w:rsid w:val="00807C27"/>
    <w:rsid w:val="00843B8A"/>
    <w:rsid w:val="008545FA"/>
    <w:rsid w:val="0086261B"/>
    <w:rsid w:val="00881652"/>
    <w:rsid w:val="00896AA8"/>
    <w:rsid w:val="008F5B4E"/>
    <w:rsid w:val="00957CD4"/>
    <w:rsid w:val="00997909"/>
    <w:rsid w:val="009B4F7B"/>
    <w:rsid w:val="009B5841"/>
    <w:rsid w:val="009C29CF"/>
    <w:rsid w:val="009D4607"/>
    <w:rsid w:val="009E0B0F"/>
    <w:rsid w:val="009E29EE"/>
    <w:rsid w:val="009F0689"/>
    <w:rsid w:val="00A12871"/>
    <w:rsid w:val="00A151D8"/>
    <w:rsid w:val="00A73002"/>
    <w:rsid w:val="00A9555E"/>
    <w:rsid w:val="00A95DA6"/>
    <w:rsid w:val="00AA213B"/>
    <w:rsid w:val="00AA40AE"/>
    <w:rsid w:val="00AA7BB4"/>
    <w:rsid w:val="00AF35AC"/>
    <w:rsid w:val="00AF4E38"/>
    <w:rsid w:val="00B15213"/>
    <w:rsid w:val="00B242B6"/>
    <w:rsid w:val="00B61CE4"/>
    <w:rsid w:val="00BA3771"/>
    <w:rsid w:val="00BA4728"/>
    <w:rsid w:val="00BC08A7"/>
    <w:rsid w:val="00BE3D6B"/>
    <w:rsid w:val="00C02DA0"/>
    <w:rsid w:val="00C0532A"/>
    <w:rsid w:val="00C06CDA"/>
    <w:rsid w:val="00C129F0"/>
    <w:rsid w:val="00C17A78"/>
    <w:rsid w:val="00C571F5"/>
    <w:rsid w:val="00C665CB"/>
    <w:rsid w:val="00CB5E99"/>
    <w:rsid w:val="00CD5E0A"/>
    <w:rsid w:val="00CF224F"/>
    <w:rsid w:val="00D00EC2"/>
    <w:rsid w:val="00D027D6"/>
    <w:rsid w:val="00D11137"/>
    <w:rsid w:val="00D25D28"/>
    <w:rsid w:val="00D34BAB"/>
    <w:rsid w:val="00D61235"/>
    <w:rsid w:val="00D62222"/>
    <w:rsid w:val="00D66175"/>
    <w:rsid w:val="00D731D2"/>
    <w:rsid w:val="00D762FE"/>
    <w:rsid w:val="00D83172"/>
    <w:rsid w:val="00DA35C1"/>
    <w:rsid w:val="00DB25B3"/>
    <w:rsid w:val="00DC2C30"/>
    <w:rsid w:val="00DD2355"/>
    <w:rsid w:val="00DE4D28"/>
    <w:rsid w:val="00E07264"/>
    <w:rsid w:val="00E27109"/>
    <w:rsid w:val="00E56088"/>
    <w:rsid w:val="00E6323A"/>
    <w:rsid w:val="00E674CB"/>
    <w:rsid w:val="00E75CC2"/>
    <w:rsid w:val="00E91A3B"/>
    <w:rsid w:val="00EC60E0"/>
    <w:rsid w:val="00ED18F6"/>
    <w:rsid w:val="00EE4C88"/>
    <w:rsid w:val="00F10D3B"/>
    <w:rsid w:val="00F27C99"/>
    <w:rsid w:val="00F82147"/>
    <w:rsid w:val="00F84730"/>
    <w:rsid w:val="00FD7587"/>
    <w:rsid w:val="00FF2490"/>
    <w:rsid w:val="00FF4EE2"/>
    <w:rsid w:val="06BC068B"/>
    <w:rsid w:val="06F173D5"/>
    <w:rsid w:val="10AA636B"/>
    <w:rsid w:val="152067E9"/>
    <w:rsid w:val="17E70CDD"/>
    <w:rsid w:val="1E470773"/>
    <w:rsid w:val="25FE1AEE"/>
    <w:rsid w:val="2F5C442E"/>
    <w:rsid w:val="4DE12731"/>
    <w:rsid w:val="591F636B"/>
    <w:rsid w:val="5A1749F0"/>
    <w:rsid w:val="62352688"/>
    <w:rsid w:val="639B6607"/>
    <w:rsid w:val="6E264FC3"/>
    <w:rsid w:val="6F120587"/>
    <w:rsid w:val="6F7617BA"/>
    <w:rsid w:val="70EF2B71"/>
    <w:rsid w:val="72316DAD"/>
    <w:rsid w:val="74663A21"/>
    <w:rsid w:val="762B59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Web)" w:semiHidden="0" w:uiPriority="0" w:unhideWhenUsed="0" w:qFormat="1"/>
    <w:lsdException w:name="Normal Table" w:qFormat="1"/>
    <w:lsdException w:name="Table Grid" w:locked="1"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EE1"/>
    <w:pPr>
      <w:widowControl w:val="0"/>
      <w:jc w:val="both"/>
    </w:pPr>
    <w:rPr>
      <w:rFonts w:ascii="Calibri" w:hAnsi="Calibri" w:cs="Calibri"/>
      <w:kern w:val="2"/>
      <w:sz w:val="21"/>
      <w:szCs w:val="21"/>
    </w:rPr>
  </w:style>
  <w:style w:type="paragraph" w:styleId="1">
    <w:name w:val="heading 1"/>
    <w:basedOn w:val="a"/>
    <w:next w:val="a"/>
    <w:link w:val="1Char"/>
    <w:uiPriority w:val="99"/>
    <w:qFormat/>
    <w:locked/>
    <w:rsid w:val="00374EE1"/>
    <w:pPr>
      <w:keepNext/>
      <w:keepLines/>
      <w:numPr>
        <w:numId w:val="1"/>
      </w:numPr>
      <w:spacing w:before="340" w:after="330" w:line="578" w:lineRule="auto"/>
      <w:jc w:val="center"/>
      <w:outlineLvl w:val="0"/>
    </w:pPr>
    <w:rPr>
      <w:rFonts w:eastAsia="黑体" w:cs="Times New Roman"/>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374EE1"/>
    <w:pPr>
      <w:shd w:val="clear" w:color="auto" w:fill="000080"/>
    </w:pPr>
  </w:style>
  <w:style w:type="paragraph" w:styleId="a4">
    <w:name w:val="footer"/>
    <w:basedOn w:val="a"/>
    <w:link w:val="Char0"/>
    <w:uiPriority w:val="99"/>
    <w:unhideWhenUsed/>
    <w:qFormat/>
    <w:rsid w:val="00374EE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74EE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374EE1"/>
    <w:pPr>
      <w:spacing w:before="100" w:beforeAutospacing="1" w:after="100" w:afterAutospacing="1"/>
      <w:jc w:val="left"/>
    </w:pPr>
    <w:rPr>
      <w:rFonts w:cs="Times New Roman"/>
      <w:kern w:val="0"/>
      <w:sz w:val="24"/>
    </w:rPr>
  </w:style>
  <w:style w:type="table" w:styleId="a7">
    <w:name w:val="Table Grid"/>
    <w:basedOn w:val="a1"/>
    <w:qFormat/>
    <w:locked/>
    <w:rsid w:val="00374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uiPriority w:val="9"/>
    <w:qFormat/>
    <w:rsid w:val="00374EE1"/>
    <w:rPr>
      <w:rFonts w:cs="Calibri"/>
      <w:b/>
      <w:bCs/>
      <w:kern w:val="44"/>
      <w:sz w:val="44"/>
      <w:szCs w:val="44"/>
    </w:rPr>
  </w:style>
  <w:style w:type="paragraph" w:styleId="a8">
    <w:name w:val="No Spacing"/>
    <w:uiPriority w:val="99"/>
    <w:qFormat/>
    <w:rsid w:val="00374EE1"/>
    <w:pPr>
      <w:widowControl w:val="0"/>
      <w:jc w:val="both"/>
    </w:pPr>
    <w:rPr>
      <w:rFonts w:ascii="Calibri" w:hAnsi="Calibri" w:cs="Calibri"/>
      <w:kern w:val="2"/>
      <w:sz w:val="21"/>
      <w:szCs w:val="21"/>
    </w:rPr>
  </w:style>
  <w:style w:type="character" w:customStyle="1" w:styleId="Char">
    <w:name w:val="文档结构图 Char"/>
    <w:link w:val="a3"/>
    <w:uiPriority w:val="99"/>
    <w:semiHidden/>
    <w:qFormat/>
    <w:rsid w:val="00374EE1"/>
    <w:rPr>
      <w:rFonts w:ascii="Times New Roman" w:hAnsi="Times New Roman" w:cs="Calibri"/>
      <w:sz w:val="0"/>
      <w:szCs w:val="0"/>
    </w:rPr>
  </w:style>
  <w:style w:type="character" w:customStyle="1" w:styleId="1Char">
    <w:name w:val="标题 1 Char"/>
    <w:link w:val="1"/>
    <w:uiPriority w:val="99"/>
    <w:qFormat/>
    <w:locked/>
    <w:rsid w:val="00374EE1"/>
    <w:rPr>
      <w:rFonts w:eastAsia="黑体"/>
      <w:b/>
      <w:bCs/>
      <w:kern w:val="44"/>
      <w:sz w:val="36"/>
      <w:szCs w:val="36"/>
    </w:rPr>
  </w:style>
  <w:style w:type="paragraph" w:customStyle="1" w:styleId="a9">
    <w:name w:val="标准"/>
    <w:basedOn w:val="a"/>
    <w:uiPriority w:val="99"/>
    <w:qFormat/>
    <w:rsid w:val="00374EE1"/>
    <w:pPr>
      <w:spacing w:line="360" w:lineRule="auto"/>
      <w:ind w:firstLineChars="200" w:firstLine="200"/>
    </w:pPr>
    <w:rPr>
      <w:rFonts w:ascii="Times New Roman" w:hAnsi="Times New Roman" w:cs="Times New Roman"/>
    </w:rPr>
  </w:style>
  <w:style w:type="paragraph" w:customStyle="1" w:styleId="CharChar1">
    <w:name w:val="Char Char1"/>
    <w:basedOn w:val="a"/>
    <w:uiPriority w:val="99"/>
    <w:qFormat/>
    <w:rsid w:val="00374EE1"/>
    <w:rPr>
      <w:rFonts w:ascii="Tahoma" w:hAnsi="Tahoma" w:cs="Tahoma"/>
      <w:sz w:val="24"/>
      <w:szCs w:val="24"/>
    </w:rPr>
  </w:style>
  <w:style w:type="character" w:customStyle="1" w:styleId="Char1">
    <w:name w:val="页眉 Char"/>
    <w:link w:val="a5"/>
    <w:uiPriority w:val="99"/>
    <w:qFormat/>
    <w:rsid w:val="00374EE1"/>
    <w:rPr>
      <w:rFonts w:cs="Calibri"/>
      <w:sz w:val="18"/>
      <w:szCs w:val="18"/>
    </w:rPr>
  </w:style>
  <w:style w:type="character" w:customStyle="1" w:styleId="Char0">
    <w:name w:val="页脚 Char"/>
    <w:link w:val="a4"/>
    <w:uiPriority w:val="99"/>
    <w:qFormat/>
    <w:rsid w:val="00374EE1"/>
    <w:rPr>
      <w:rFonts w:cs="Calibri"/>
      <w:sz w:val="18"/>
      <w:szCs w:val="18"/>
    </w:rPr>
  </w:style>
  <w:style w:type="paragraph" w:customStyle="1" w:styleId="pgc-p">
    <w:name w:val="pgc-p"/>
    <w:basedOn w:val="a"/>
    <w:qFormat/>
    <w:rsid w:val="00374EE1"/>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260</Words>
  <Characters>1485</Characters>
  <Application>Microsoft Office Word</Application>
  <DocSecurity>0</DocSecurity>
  <Lines>12</Lines>
  <Paragraphs>3</Paragraphs>
  <ScaleCrop>false</ScaleCrop>
  <Company>Microsoft</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郑娜(19801027)</dc:creator>
  <cp:lastModifiedBy>PC</cp:lastModifiedBy>
  <cp:revision>49</cp:revision>
  <cp:lastPrinted>2021-06-08T06:41:00Z</cp:lastPrinted>
  <dcterms:created xsi:type="dcterms:W3CDTF">2016-12-12T08:25:00Z</dcterms:created>
  <dcterms:modified xsi:type="dcterms:W3CDTF">2022-08-09T06:11:00Z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45231604AAE74D2DA433D908C352DCA6</vt:lpwstr>
  </property>
</Properties>
</file>