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55" w:rsidRPr="00693A3A" w:rsidRDefault="000E4355" w:rsidP="000E4355">
      <w:pPr>
        <w:spacing w:line="0" w:lineRule="atLeast"/>
        <w:jc w:val="center"/>
        <w:rPr>
          <w:rFonts w:ascii="华文中宋" w:eastAsia="华文中宋" w:hAnsi="华文中宋"/>
          <w:b/>
          <w:color w:val="FF3300"/>
          <w:sz w:val="72"/>
          <w:szCs w:val="72"/>
        </w:rPr>
      </w:pPr>
      <w:bookmarkStart w:id="0" w:name="文件红头"/>
      <w:r w:rsidRPr="007774DD">
        <w:rPr>
          <w:rFonts w:ascii="华文中宋" w:eastAsia="华文中宋" w:hAnsi="华文中宋" w:hint="eastAsia"/>
          <w:b/>
          <w:color w:val="FF3300"/>
          <w:sz w:val="72"/>
          <w:szCs w:val="72"/>
        </w:rPr>
        <w:t>福建</w:t>
      </w:r>
      <w:r>
        <w:rPr>
          <w:rFonts w:ascii="华文中宋" w:eastAsia="华文中宋" w:hAnsi="华文中宋" w:hint="eastAsia"/>
          <w:b/>
          <w:color w:val="FF3300"/>
          <w:sz w:val="72"/>
          <w:szCs w:val="72"/>
        </w:rPr>
        <w:t>理工大学后勤管理处</w:t>
      </w:r>
      <w:bookmarkStart w:id="1" w:name="文件编号"/>
      <w:bookmarkEnd w:id="0"/>
    </w:p>
    <w:p w:rsidR="000E4355" w:rsidRPr="00D60D49" w:rsidRDefault="000E4355" w:rsidP="000E4355">
      <w:pPr>
        <w:jc w:val="center"/>
        <w:rPr>
          <w:rFonts w:ascii="仿宋" w:eastAsia="仿宋" w:hAnsi="仿宋"/>
          <w:sz w:val="30"/>
          <w:szCs w:val="30"/>
        </w:rPr>
      </w:pPr>
      <w:r w:rsidRPr="00D60D49">
        <w:rPr>
          <w:rFonts w:ascii="仿宋" w:eastAsia="仿宋" w:hAnsi="仿宋" w:hint="eastAsia"/>
          <w:sz w:val="30"/>
          <w:szCs w:val="30"/>
        </w:rPr>
        <w:t>校后勤〔202</w:t>
      </w:r>
      <w:r w:rsidR="003C131E">
        <w:rPr>
          <w:rFonts w:ascii="仿宋" w:eastAsia="仿宋" w:hAnsi="仿宋" w:hint="eastAsia"/>
          <w:sz w:val="30"/>
          <w:szCs w:val="30"/>
        </w:rPr>
        <w:t>4</w:t>
      </w:r>
      <w:r w:rsidRPr="00D60D49">
        <w:rPr>
          <w:rFonts w:ascii="仿宋" w:eastAsia="仿宋" w:hAnsi="仿宋" w:hint="eastAsia"/>
          <w:sz w:val="30"/>
          <w:szCs w:val="30"/>
        </w:rPr>
        <w:t>〕</w:t>
      </w:r>
      <w:r w:rsidR="00E321FA">
        <w:rPr>
          <w:rFonts w:ascii="仿宋" w:eastAsia="仿宋" w:hAnsi="仿宋" w:hint="eastAsia"/>
          <w:sz w:val="30"/>
          <w:szCs w:val="30"/>
        </w:rPr>
        <w:t>2</w:t>
      </w:r>
      <w:r w:rsidRPr="00D60D49">
        <w:rPr>
          <w:rFonts w:ascii="仿宋" w:eastAsia="仿宋" w:hAnsi="仿宋" w:hint="eastAsia"/>
          <w:sz w:val="30"/>
          <w:szCs w:val="30"/>
        </w:rPr>
        <w:t>号</w:t>
      </w:r>
      <w:bookmarkEnd w:id="1"/>
    </w:p>
    <w:p w:rsidR="00604280" w:rsidRDefault="00FD62DE" w:rsidP="00604280">
      <w:pPr>
        <w:spacing w:line="360" w:lineRule="auto"/>
        <w:ind w:firstLineChars="200" w:firstLine="562"/>
        <w:jc w:val="center"/>
        <w:rPr>
          <w:rFonts w:ascii="仿宋_GB2312" w:eastAsia="仿宋_GB2312"/>
          <w:b/>
          <w:sz w:val="28"/>
          <w:szCs w:val="28"/>
        </w:rPr>
      </w:pPr>
      <w:r>
        <w:rPr>
          <w:rFonts w:ascii="仿宋_GB2312" w:eastAsia="仿宋_GB2312"/>
          <w:b/>
          <w:noProof/>
          <w:sz w:val="28"/>
          <w:szCs w:val="28"/>
        </w:rPr>
        <w:pict>
          <v:shape id="未知" o:spid="_x0000_s1026" style="position:absolute;left:0;text-align:left;margin-left:-18.6pt;margin-top:16.7pt;width:440.2pt;height:.1pt;z-index:251658240;mso-wrap-style:square" coordsize="21600,21600" path="m,l21600,21600e" filled="f" strokecolor="red" strokeweight="3pt">
            <v:path arrowok="t"/>
          </v:shape>
        </w:pict>
      </w:r>
    </w:p>
    <w:p w:rsidR="00E321FA" w:rsidRPr="00E321FA" w:rsidRDefault="00E321FA" w:rsidP="00E321FA">
      <w:pPr>
        <w:jc w:val="center"/>
        <w:rPr>
          <w:rFonts w:ascii="仿宋" w:eastAsia="仿宋" w:hAnsi="仿宋" w:cs="方正小标宋_GBK" w:hint="eastAsia"/>
          <w:b/>
          <w:sz w:val="36"/>
          <w:szCs w:val="36"/>
        </w:rPr>
      </w:pPr>
      <w:r w:rsidRPr="00E321FA">
        <w:rPr>
          <w:rFonts w:ascii="仿宋" w:eastAsia="仿宋" w:hAnsi="仿宋" w:cs="方正小标宋_GBK" w:hint="eastAsia"/>
          <w:b/>
          <w:sz w:val="36"/>
          <w:szCs w:val="36"/>
        </w:rPr>
        <w:t>后勤管理处零星修缮工程合同专用章管理办法</w:t>
      </w:r>
    </w:p>
    <w:p w:rsidR="00E321FA" w:rsidRPr="006E5F6D" w:rsidRDefault="00E321FA" w:rsidP="00E321FA">
      <w:pPr>
        <w:numPr>
          <w:ilvl w:val="0"/>
          <w:numId w:val="1"/>
        </w:numPr>
        <w:jc w:val="center"/>
        <w:rPr>
          <w:rFonts w:ascii="仿宋" w:eastAsia="仿宋" w:hAnsi="仿宋" w:cs="方正小标宋_GBK" w:hint="eastAsia"/>
          <w:b/>
          <w:bCs/>
          <w:sz w:val="32"/>
          <w:szCs w:val="32"/>
        </w:rPr>
      </w:pPr>
      <w:r w:rsidRPr="006E5F6D">
        <w:rPr>
          <w:rFonts w:ascii="仿宋" w:eastAsia="仿宋" w:hAnsi="仿宋" w:cs="方正小标宋_GBK" w:hint="eastAsia"/>
          <w:b/>
          <w:bCs/>
          <w:sz w:val="32"/>
          <w:szCs w:val="32"/>
        </w:rPr>
        <w:t>总  则</w:t>
      </w:r>
    </w:p>
    <w:p w:rsidR="00E321FA" w:rsidRPr="00D84D0A" w:rsidRDefault="00E321FA" w:rsidP="00E321FA">
      <w:pPr>
        <w:ind w:firstLineChars="200" w:firstLine="560"/>
        <w:jc w:val="left"/>
        <w:rPr>
          <w:rFonts w:ascii="仿宋" w:eastAsia="仿宋" w:hAnsi="仿宋" w:cs="方正小标宋_GBK" w:hint="eastAsia"/>
          <w:sz w:val="28"/>
          <w:szCs w:val="28"/>
        </w:rPr>
      </w:pPr>
      <w:r w:rsidRPr="00D84D0A">
        <w:rPr>
          <w:rFonts w:ascii="仿宋" w:eastAsia="仿宋" w:hAnsi="仿宋" w:cs="方正小标宋_GBK" w:hint="eastAsia"/>
          <w:sz w:val="28"/>
          <w:szCs w:val="28"/>
        </w:rPr>
        <w:t>第一条 为加强后勤管理处</w:t>
      </w:r>
      <w:r>
        <w:rPr>
          <w:rFonts w:ascii="仿宋" w:eastAsia="仿宋" w:hAnsi="仿宋" w:cs="方正小标宋_GBK" w:hint="eastAsia"/>
          <w:sz w:val="28"/>
          <w:szCs w:val="28"/>
        </w:rPr>
        <w:t>零星</w:t>
      </w:r>
      <w:r w:rsidRPr="00D84D0A">
        <w:rPr>
          <w:rFonts w:ascii="仿宋" w:eastAsia="仿宋" w:hAnsi="仿宋" w:cs="方正小标宋_GBK" w:hint="eastAsia"/>
          <w:sz w:val="28"/>
          <w:szCs w:val="28"/>
        </w:rPr>
        <w:t>修缮工程合同专用章的使用管理，确保使用印章的规范性、严肃性，结合我处工作实际，特制定本办法。</w:t>
      </w:r>
    </w:p>
    <w:p w:rsidR="00E321FA" w:rsidRPr="00D84D0A" w:rsidRDefault="00E321FA" w:rsidP="00E321FA">
      <w:pPr>
        <w:ind w:firstLineChars="200" w:firstLine="560"/>
        <w:jc w:val="left"/>
        <w:rPr>
          <w:rFonts w:ascii="仿宋" w:eastAsia="仿宋" w:hAnsi="仿宋" w:cs="方正小标宋_GBK" w:hint="eastAsia"/>
          <w:sz w:val="28"/>
          <w:szCs w:val="28"/>
        </w:rPr>
      </w:pPr>
      <w:r w:rsidRPr="00D84D0A">
        <w:rPr>
          <w:rFonts w:ascii="仿宋" w:eastAsia="仿宋" w:hAnsi="仿宋" w:cs="方正小标宋_GBK" w:hint="eastAsia"/>
          <w:sz w:val="28"/>
          <w:szCs w:val="28"/>
        </w:rPr>
        <w:t>第二条</w:t>
      </w:r>
      <w:r>
        <w:rPr>
          <w:rFonts w:ascii="仿宋" w:eastAsia="仿宋" w:hAnsi="仿宋" w:cs="方正小标宋_GBK" w:hint="eastAsia"/>
          <w:sz w:val="28"/>
          <w:szCs w:val="28"/>
        </w:rPr>
        <w:t xml:space="preserve"> </w:t>
      </w:r>
      <w:r w:rsidRPr="00D84D0A">
        <w:rPr>
          <w:rFonts w:ascii="仿宋" w:eastAsia="仿宋" w:hAnsi="仿宋" w:cs="方正小标宋_GBK" w:hint="eastAsia"/>
          <w:sz w:val="28"/>
          <w:szCs w:val="28"/>
        </w:rPr>
        <w:t>后勤管理处工程与房产管理中心具体负责“福建理工大学后勤管理处</w:t>
      </w:r>
      <w:r>
        <w:rPr>
          <w:rFonts w:ascii="仿宋" w:eastAsia="仿宋" w:hAnsi="仿宋" w:cs="方正小标宋_GBK" w:hint="eastAsia"/>
          <w:sz w:val="28"/>
          <w:szCs w:val="28"/>
        </w:rPr>
        <w:t>零星</w:t>
      </w:r>
      <w:r w:rsidRPr="00D84D0A">
        <w:rPr>
          <w:rFonts w:ascii="仿宋" w:eastAsia="仿宋" w:hAnsi="仿宋" w:cs="方正小标宋_GBK" w:hint="eastAsia"/>
          <w:sz w:val="28"/>
          <w:szCs w:val="28"/>
        </w:rPr>
        <w:t>修缮工程合同专用章”印章的使用管理。</w:t>
      </w:r>
    </w:p>
    <w:p w:rsidR="00E321FA" w:rsidRPr="006E5F6D" w:rsidRDefault="00E321FA" w:rsidP="00E321FA">
      <w:pPr>
        <w:ind w:firstLineChars="200" w:firstLine="643"/>
        <w:jc w:val="center"/>
        <w:rPr>
          <w:rFonts w:ascii="仿宋" w:eastAsia="仿宋" w:hAnsi="仿宋" w:cs="方正小标宋_GBK" w:hint="eastAsia"/>
          <w:b/>
          <w:sz w:val="32"/>
          <w:szCs w:val="32"/>
        </w:rPr>
      </w:pPr>
      <w:r w:rsidRPr="006E5F6D">
        <w:rPr>
          <w:rFonts w:ascii="仿宋" w:eastAsia="仿宋" w:hAnsi="仿宋" w:cs="方正小标宋_GBK" w:hint="eastAsia"/>
          <w:b/>
          <w:bCs/>
          <w:sz w:val="32"/>
          <w:szCs w:val="32"/>
        </w:rPr>
        <w:t>第二章 印章的管理</w:t>
      </w:r>
    </w:p>
    <w:p w:rsidR="00E321FA" w:rsidRPr="00D84D0A" w:rsidRDefault="00E321FA" w:rsidP="00E321FA">
      <w:pPr>
        <w:ind w:firstLineChars="200" w:firstLine="560"/>
        <w:jc w:val="left"/>
        <w:rPr>
          <w:rFonts w:ascii="仿宋" w:eastAsia="仿宋" w:hAnsi="仿宋" w:cs="方正小标宋_GBK" w:hint="eastAsia"/>
          <w:sz w:val="28"/>
          <w:szCs w:val="28"/>
        </w:rPr>
      </w:pPr>
      <w:r w:rsidRPr="00D84D0A">
        <w:rPr>
          <w:rFonts w:ascii="仿宋" w:eastAsia="仿宋" w:hAnsi="仿宋" w:cs="方正小标宋_GBK" w:hint="eastAsia"/>
          <w:sz w:val="28"/>
          <w:szCs w:val="28"/>
        </w:rPr>
        <w:t>第三条</w:t>
      </w:r>
      <w:r>
        <w:rPr>
          <w:rFonts w:ascii="仿宋" w:eastAsia="仿宋" w:hAnsi="仿宋" w:cs="方正小标宋_GBK" w:hint="eastAsia"/>
          <w:sz w:val="28"/>
          <w:szCs w:val="28"/>
        </w:rPr>
        <w:t xml:space="preserve"> </w:t>
      </w:r>
      <w:r w:rsidRPr="00D84D0A">
        <w:rPr>
          <w:rFonts w:ascii="仿宋" w:eastAsia="仿宋" w:hAnsi="仿宋" w:cs="方正小标宋_GBK" w:hint="eastAsia"/>
          <w:sz w:val="28"/>
          <w:szCs w:val="28"/>
        </w:rPr>
        <w:t>“福建理工大学后勤管理处</w:t>
      </w:r>
      <w:r>
        <w:rPr>
          <w:rFonts w:ascii="仿宋" w:eastAsia="仿宋" w:hAnsi="仿宋" w:cs="方正小标宋_GBK" w:hint="eastAsia"/>
          <w:sz w:val="28"/>
          <w:szCs w:val="28"/>
        </w:rPr>
        <w:t>零星</w:t>
      </w:r>
      <w:r w:rsidRPr="00D84D0A">
        <w:rPr>
          <w:rFonts w:ascii="仿宋" w:eastAsia="仿宋" w:hAnsi="仿宋" w:cs="方正小标宋_GBK" w:hint="eastAsia"/>
          <w:sz w:val="28"/>
          <w:szCs w:val="28"/>
        </w:rPr>
        <w:t>修缮工程合同专用章”的刻制、变更、注销、归档等工作统一由学校党政办负责。</w:t>
      </w:r>
    </w:p>
    <w:p w:rsidR="00E321FA" w:rsidRPr="00D84D0A" w:rsidRDefault="00E321FA" w:rsidP="00E321FA">
      <w:pPr>
        <w:ind w:firstLineChars="200" w:firstLine="560"/>
        <w:jc w:val="left"/>
        <w:rPr>
          <w:rFonts w:ascii="仿宋" w:eastAsia="仿宋" w:hAnsi="仿宋" w:cs="方正小标宋_GBK" w:hint="eastAsia"/>
          <w:sz w:val="28"/>
          <w:szCs w:val="28"/>
        </w:rPr>
      </w:pPr>
      <w:r w:rsidRPr="00D84D0A">
        <w:rPr>
          <w:rFonts w:ascii="仿宋" w:eastAsia="仿宋" w:hAnsi="仿宋" w:cs="方正小标宋_GBK" w:hint="eastAsia"/>
          <w:sz w:val="28"/>
          <w:szCs w:val="28"/>
        </w:rPr>
        <w:t>第四条  “福建理工大学后勤管理处</w:t>
      </w:r>
      <w:r>
        <w:rPr>
          <w:rFonts w:ascii="仿宋" w:eastAsia="仿宋" w:hAnsi="仿宋" w:cs="方正小标宋_GBK" w:hint="eastAsia"/>
          <w:sz w:val="28"/>
          <w:szCs w:val="28"/>
        </w:rPr>
        <w:t>零星</w:t>
      </w:r>
      <w:r w:rsidRPr="00D84D0A">
        <w:rPr>
          <w:rFonts w:ascii="仿宋" w:eastAsia="仿宋" w:hAnsi="仿宋" w:cs="方正小标宋_GBK" w:hint="eastAsia"/>
          <w:sz w:val="28"/>
          <w:szCs w:val="28"/>
        </w:rPr>
        <w:t>修缮工程合同专用章”要由专人保管，严禁擅自携带外出。印章保管人外出，须由处长指定人员暂时代管。</w:t>
      </w:r>
    </w:p>
    <w:p w:rsidR="00E321FA" w:rsidRPr="00D84D0A" w:rsidRDefault="00E321FA" w:rsidP="00E321FA">
      <w:pPr>
        <w:ind w:firstLineChars="200" w:firstLine="560"/>
        <w:jc w:val="left"/>
        <w:rPr>
          <w:rFonts w:ascii="仿宋" w:eastAsia="仿宋" w:hAnsi="仿宋" w:cs="方正小标宋_GBK" w:hint="eastAsia"/>
          <w:sz w:val="28"/>
          <w:szCs w:val="28"/>
        </w:rPr>
      </w:pPr>
      <w:r w:rsidRPr="00D84D0A">
        <w:rPr>
          <w:rFonts w:ascii="仿宋" w:eastAsia="仿宋" w:hAnsi="仿宋" w:cs="方正小标宋_GBK" w:hint="eastAsia"/>
          <w:sz w:val="28"/>
          <w:szCs w:val="28"/>
        </w:rPr>
        <w:t>第五条</w:t>
      </w:r>
      <w:r>
        <w:rPr>
          <w:rFonts w:ascii="仿宋" w:eastAsia="仿宋" w:hAnsi="仿宋" w:cs="方正小标宋_GBK" w:hint="eastAsia"/>
          <w:sz w:val="28"/>
          <w:szCs w:val="28"/>
        </w:rPr>
        <w:t xml:space="preserve"> </w:t>
      </w:r>
      <w:r w:rsidRPr="00D84D0A">
        <w:rPr>
          <w:rFonts w:ascii="仿宋" w:eastAsia="仿宋" w:hAnsi="仿宋" w:cs="方正小标宋_GBK" w:hint="eastAsia"/>
          <w:sz w:val="28"/>
          <w:szCs w:val="28"/>
        </w:rPr>
        <w:t>单位名称变动、印章使用损坏的，印章必须停用，经批准停止使用的印章由学校党政办统一封存或送相关部门销毁，不得私自处理。印章遗失或被盗，应立即公开声明作废，同时做好相关应急预案。</w:t>
      </w:r>
    </w:p>
    <w:p w:rsidR="00E321FA" w:rsidRPr="006E5F6D" w:rsidRDefault="00E321FA" w:rsidP="00E321FA">
      <w:pPr>
        <w:ind w:firstLineChars="200" w:firstLine="643"/>
        <w:jc w:val="center"/>
        <w:rPr>
          <w:rFonts w:ascii="仿宋" w:eastAsia="仿宋" w:hAnsi="仿宋" w:cs="方正小标宋_GBK" w:hint="eastAsia"/>
          <w:b/>
          <w:sz w:val="32"/>
          <w:szCs w:val="32"/>
        </w:rPr>
      </w:pPr>
      <w:r w:rsidRPr="006E5F6D">
        <w:rPr>
          <w:rFonts w:ascii="仿宋" w:eastAsia="仿宋" w:hAnsi="仿宋" w:cs="方正小标宋_GBK" w:hint="eastAsia"/>
          <w:b/>
          <w:bCs/>
          <w:sz w:val="32"/>
          <w:szCs w:val="32"/>
        </w:rPr>
        <w:t>第三章 印章的使用</w:t>
      </w:r>
    </w:p>
    <w:p w:rsidR="00E321FA" w:rsidRPr="00D84D0A" w:rsidRDefault="00E321FA" w:rsidP="00E321FA">
      <w:pPr>
        <w:ind w:firstLineChars="200" w:firstLine="560"/>
        <w:jc w:val="left"/>
        <w:rPr>
          <w:rFonts w:ascii="仿宋" w:eastAsia="仿宋" w:hAnsi="仿宋" w:cs="方正小标宋_GBK" w:hint="eastAsia"/>
          <w:sz w:val="28"/>
          <w:szCs w:val="28"/>
        </w:rPr>
      </w:pPr>
      <w:r w:rsidRPr="00D84D0A">
        <w:rPr>
          <w:rFonts w:ascii="仿宋" w:eastAsia="仿宋" w:hAnsi="仿宋" w:cs="方正小标宋_GBK" w:hint="eastAsia"/>
          <w:sz w:val="28"/>
          <w:szCs w:val="28"/>
        </w:rPr>
        <w:t>第六条</w:t>
      </w:r>
      <w:r>
        <w:rPr>
          <w:rFonts w:ascii="仿宋" w:eastAsia="仿宋" w:hAnsi="仿宋" w:cs="方正小标宋_GBK" w:hint="eastAsia"/>
          <w:sz w:val="28"/>
          <w:szCs w:val="28"/>
        </w:rPr>
        <w:t xml:space="preserve"> </w:t>
      </w:r>
      <w:r w:rsidRPr="00D84D0A">
        <w:rPr>
          <w:rFonts w:ascii="仿宋" w:eastAsia="仿宋" w:hAnsi="仿宋" w:cs="方正小标宋_GBK" w:hint="eastAsia"/>
          <w:sz w:val="28"/>
          <w:szCs w:val="28"/>
        </w:rPr>
        <w:t>印章使用须填写《后勤管理处</w:t>
      </w:r>
      <w:r>
        <w:rPr>
          <w:rFonts w:ascii="仿宋" w:eastAsia="仿宋" w:hAnsi="仿宋" w:cs="方正小标宋_GBK" w:hint="eastAsia"/>
          <w:sz w:val="28"/>
          <w:szCs w:val="28"/>
        </w:rPr>
        <w:t>零星</w:t>
      </w:r>
      <w:r w:rsidRPr="00D84D0A">
        <w:rPr>
          <w:rFonts w:ascii="仿宋" w:eastAsia="仿宋" w:hAnsi="仿宋" w:cs="方正小标宋_GBK" w:hint="eastAsia"/>
          <w:sz w:val="28"/>
          <w:szCs w:val="28"/>
        </w:rPr>
        <w:t>修缮工程合同专用章</w:t>
      </w:r>
      <w:r w:rsidRPr="00D84D0A">
        <w:rPr>
          <w:rFonts w:ascii="仿宋" w:eastAsia="仿宋" w:hAnsi="仿宋" w:cs="方正小标宋_GBK" w:hint="eastAsia"/>
          <w:sz w:val="28"/>
          <w:szCs w:val="28"/>
        </w:rPr>
        <w:lastRenderedPageBreak/>
        <w:t>用印审批单》，并按相关程序审批管理，未经领导审批签字的，一律不得使用印章。</w:t>
      </w:r>
    </w:p>
    <w:p w:rsidR="00E321FA" w:rsidRPr="00D84D0A" w:rsidRDefault="00E321FA" w:rsidP="00E321FA">
      <w:pPr>
        <w:ind w:firstLineChars="200" w:firstLine="560"/>
        <w:jc w:val="left"/>
        <w:rPr>
          <w:rFonts w:ascii="仿宋" w:eastAsia="仿宋" w:hAnsi="仿宋" w:cs="方正小标宋_GBK" w:hint="eastAsia"/>
          <w:sz w:val="28"/>
          <w:szCs w:val="28"/>
        </w:rPr>
      </w:pPr>
      <w:r w:rsidRPr="00D84D0A">
        <w:rPr>
          <w:rFonts w:ascii="仿宋" w:eastAsia="仿宋" w:hAnsi="仿宋" w:cs="方正小标宋_GBK" w:hint="eastAsia"/>
          <w:sz w:val="28"/>
          <w:szCs w:val="28"/>
        </w:rPr>
        <w:t>第七条</w:t>
      </w:r>
      <w:r>
        <w:rPr>
          <w:rFonts w:ascii="仿宋" w:eastAsia="仿宋" w:hAnsi="仿宋" w:cs="方正小标宋_GBK" w:hint="eastAsia"/>
          <w:sz w:val="28"/>
          <w:szCs w:val="28"/>
        </w:rPr>
        <w:t xml:space="preserve"> </w:t>
      </w:r>
      <w:r w:rsidRPr="00D84D0A">
        <w:rPr>
          <w:rFonts w:ascii="仿宋" w:eastAsia="仿宋" w:hAnsi="仿宋" w:cs="方正小标宋_GBK" w:hint="eastAsia"/>
          <w:sz w:val="28"/>
          <w:szCs w:val="28"/>
        </w:rPr>
        <w:t>“福建理工大学</w:t>
      </w:r>
      <w:r>
        <w:rPr>
          <w:rFonts w:ascii="仿宋" w:eastAsia="仿宋" w:hAnsi="仿宋" w:cs="方正小标宋_GBK" w:hint="eastAsia"/>
          <w:sz w:val="28"/>
          <w:szCs w:val="28"/>
        </w:rPr>
        <w:t>零星</w:t>
      </w:r>
      <w:r w:rsidRPr="00D84D0A">
        <w:rPr>
          <w:rFonts w:ascii="仿宋" w:eastAsia="仿宋" w:hAnsi="仿宋" w:cs="方正小标宋_GBK" w:hint="eastAsia"/>
          <w:sz w:val="28"/>
          <w:szCs w:val="28"/>
        </w:rPr>
        <w:t>修缮工程合同专用章”专门用于学校</w:t>
      </w:r>
      <w:r>
        <w:rPr>
          <w:rFonts w:ascii="仿宋" w:eastAsia="仿宋" w:hAnsi="仿宋" w:cs="方正小标宋_GBK" w:hint="eastAsia"/>
          <w:sz w:val="28"/>
          <w:szCs w:val="28"/>
        </w:rPr>
        <w:t>零星</w:t>
      </w:r>
      <w:r w:rsidRPr="00D84D0A">
        <w:rPr>
          <w:rFonts w:ascii="仿宋" w:eastAsia="仿宋" w:hAnsi="仿宋" w:cs="方正小标宋_GBK" w:hint="eastAsia"/>
          <w:sz w:val="28"/>
          <w:szCs w:val="28"/>
        </w:rPr>
        <w:t>修缮工程的合同签订工作，具体适用范围如下：</w:t>
      </w:r>
    </w:p>
    <w:p w:rsidR="00E321FA" w:rsidRPr="00D84D0A" w:rsidRDefault="00E321FA" w:rsidP="00E321FA">
      <w:pPr>
        <w:ind w:firstLineChars="200" w:firstLine="560"/>
        <w:jc w:val="left"/>
        <w:rPr>
          <w:rFonts w:ascii="仿宋" w:eastAsia="仿宋" w:hAnsi="仿宋" w:cs="方正小标宋_GBK" w:hint="eastAsia"/>
          <w:sz w:val="28"/>
          <w:szCs w:val="28"/>
        </w:rPr>
      </w:pPr>
      <w:r w:rsidRPr="00D84D0A">
        <w:rPr>
          <w:rFonts w:ascii="仿宋" w:eastAsia="仿宋" w:hAnsi="仿宋" w:cs="方正小标宋_GBK" w:hint="eastAsia"/>
          <w:sz w:val="28"/>
          <w:szCs w:val="28"/>
        </w:rPr>
        <w:t>1、用于与已入库施工企业签订工程合同。</w:t>
      </w:r>
    </w:p>
    <w:p w:rsidR="00E321FA" w:rsidRPr="00D84D0A" w:rsidRDefault="00E321FA" w:rsidP="00E321FA">
      <w:pPr>
        <w:ind w:firstLineChars="200" w:firstLine="560"/>
        <w:jc w:val="left"/>
        <w:rPr>
          <w:rFonts w:ascii="仿宋" w:eastAsia="仿宋" w:hAnsi="仿宋" w:cs="方正小标宋_GBK" w:hint="eastAsia"/>
          <w:sz w:val="28"/>
          <w:szCs w:val="28"/>
        </w:rPr>
      </w:pPr>
      <w:r w:rsidRPr="00D84D0A">
        <w:rPr>
          <w:rFonts w:ascii="仿宋" w:eastAsia="仿宋" w:hAnsi="仿宋" w:cs="方正小标宋_GBK" w:hint="eastAsia"/>
          <w:sz w:val="28"/>
          <w:szCs w:val="28"/>
        </w:rPr>
        <w:t>2、用于预算造价10万（不含）以内或抢修类的工程合同。</w:t>
      </w:r>
    </w:p>
    <w:p w:rsidR="00E321FA" w:rsidRPr="00D84D0A" w:rsidRDefault="00E321FA" w:rsidP="00E321FA">
      <w:pPr>
        <w:ind w:firstLineChars="200" w:firstLine="560"/>
        <w:jc w:val="left"/>
        <w:rPr>
          <w:rFonts w:ascii="仿宋" w:eastAsia="仿宋" w:hAnsi="仿宋" w:cs="方正小标宋_GBK" w:hint="eastAsia"/>
          <w:sz w:val="28"/>
          <w:szCs w:val="28"/>
        </w:rPr>
      </w:pPr>
      <w:r w:rsidRPr="00D84D0A">
        <w:rPr>
          <w:rFonts w:ascii="仿宋" w:eastAsia="仿宋" w:hAnsi="仿宋" w:cs="方正小标宋_GBK" w:hint="eastAsia"/>
          <w:sz w:val="28"/>
          <w:szCs w:val="28"/>
        </w:rPr>
        <w:t>3、用于入库招标文件中提供的标准施工框架合同。</w:t>
      </w:r>
    </w:p>
    <w:p w:rsidR="00E321FA" w:rsidRPr="00D84D0A" w:rsidRDefault="00E321FA" w:rsidP="00E321FA">
      <w:pPr>
        <w:ind w:firstLineChars="200" w:firstLine="560"/>
        <w:jc w:val="left"/>
        <w:rPr>
          <w:rFonts w:ascii="仿宋" w:eastAsia="仿宋" w:hAnsi="仿宋" w:cs="方正小标宋_GBK" w:hint="eastAsia"/>
          <w:sz w:val="28"/>
          <w:szCs w:val="28"/>
        </w:rPr>
      </w:pPr>
      <w:r w:rsidRPr="00D84D0A">
        <w:rPr>
          <w:rFonts w:ascii="仿宋" w:eastAsia="仿宋" w:hAnsi="仿宋" w:cs="方正小标宋_GBK" w:hint="eastAsia"/>
          <w:sz w:val="28"/>
          <w:szCs w:val="28"/>
        </w:rPr>
        <w:t>第八条 “福建理工大学</w:t>
      </w:r>
      <w:r>
        <w:rPr>
          <w:rFonts w:ascii="仿宋" w:eastAsia="仿宋" w:hAnsi="仿宋" w:cs="方正小标宋_GBK" w:hint="eastAsia"/>
          <w:sz w:val="28"/>
          <w:szCs w:val="28"/>
        </w:rPr>
        <w:t>零星</w:t>
      </w:r>
      <w:r w:rsidRPr="00D84D0A">
        <w:rPr>
          <w:rFonts w:ascii="仿宋" w:eastAsia="仿宋" w:hAnsi="仿宋" w:cs="方正小标宋_GBK" w:hint="eastAsia"/>
          <w:sz w:val="28"/>
          <w:szCs w:val="28"/>
        </w:rPr>
        <w:t>修缮工程合同专用章”的使用须</w:t>
      </w:r>
      <w:r>
        <w:rPr>
          <w:rFonts w:ascii="仿宋" w:eastAsia="仿宋" w:hAnsi="仿宋" w:cs="方正小标宋_GBK" w:hint="eastAsia"/>
          <w:sz w:val="28"/>
          <w:szCs w:val="28"/>
        </w:rPr>
        <w:t>按流程审批，</w:t>
      </w:r>
      <w:r w:rsidRPr="00D84D0A">
        <w:rPr>
          <w:rFonts w:ascii="仿宋" w:eastAsia="仿宋" w:hAnsi="仿宋" w:cs="方正小标宋_GBK" w:hint="eastAsia"/>
          <w:sz w:val="28"/>
          <w:szCs w:val="28"/>
        </w:rPr>
        <w:t>具体如下：</w:t>
      </w:r>
    </w:p>
    <w:p w:rsidR="00E321FA" w:rsidRPr="00D84D0A" w:rsidRDefault="00E321FA" w:rsidP="00E321FA">
      <w:pPr>
        <w:widowControl/>
        <w:kinsoku w:val="0"/>
        <w:autoSpaceDE w:val="0"/>
        <w:autoSpaceDN w:val="0"/>
        <w:adjustRightInd w:val="0"/>
        <w:snapToGrid w:val="0"/>
        <w:spacing w:line="700" w:lineRule="exact"/>
        <w:ind w:firstLineChars="200" w:firstLine="560"/>
        <w:textAlignment w:val="baseline"/>
        <w:rPr>
          <w:rFonts w:ascii="仿宋" w:eastAsia="仿宋" w:hAnsi="仿宋" w:cs="方正小标宋_GBK" w:hint="eastAsia"/>
          <w:sz w:val="28"/>
          <w:szCs w:val="28"/>
        </w:rPr>
      </w:pPr>
      <w:r w:rsidRPr="00D84D0A">
        <w:rPr>
          <w:rFonts w:ascii="仿宋" w:eastAsia="仿宋" w:hAnsi="仿宋" w:cs="方正小标宋_GBK" w:hint="eastAsia"/>
          <w:sz w:val="28"/>
          <w:szCs w:val="28"/>
        </w:rPr>
        <w:t>1、5万（不含）以下合同，须填写《后勤管理处</w:t>
      </w:r>
      <w:r>
        <w:rPr>
          <w:rFonts w:ascii="仿宋" w:eastAsia="仿宋" w:hAnsi="仿宋" w:cs="方正小标宋_GBK" w:hint="eastAsia"/>
          <w:sz w:val="28"/>
          <w:szCs w:val="28"/>
        </w:rPr>
        <w:t>零星</w:t>
      </w:r>
      <w:r w:rsidRPr="00D84D0A">
        <w:rPr>
          <w:rFonts w:ascii="仿宋" w:eastAsia="仿宋" w:hAnsi="仿宋" w:cs="方正小标宋_GBK" w:hint="eastAsia"/>
          <w:sz w:val="28"/>
          <w:szCs w:val="28"/>
        </w:rPr>
        <w:t>修缮工程合同专用章用印审批单》，由分管处长审</w:t>
      </w:r>
      <w:r>
        <w:rPr>
          <w:rFonts w:ascii="仿宋" w:eastAsia="仿宋" w:hAnsi="仿宋" w:cs="方正小标宋_GBK" w:hint="eastAsia"/>
          <w:sz w:val="28"/>
          <w:szCs w:val="28"/>
        </w:rPr>
        <w:t>批</w:t>
      </w:r>
      <w:r w:rsidRPr="00D84D0A">
        <w:rPr>
          <w:rFonts w:ascii="仿宋" w:eastAsia="仿宋" w:hAnsi="仿宋" w:cs="方正小标宋_GBK" w:hint="eastAsia"/>
          <w:sz w:val="28"/>
          <w:szCs w:val="28"/>
        </w:rPr>
        <w:t>签字后用印。</w:t>
      </w:r>
    </w:p>
    <w:p w:rsidR="00E321FA" w:rsidRPr="00D84D0A" w:rsidRDefault="00E321FA" w:rsidP="00E321FA">
      <w:pPr>
        <w:widowControl/>
        <w:kinsoku w:val="0"/>
        <w:autoSpaceDE w:val="0"/>
        <w:autoSpaceDN w:val="0"/>
        <w:adjustRightInd w:val="0"/>
        <w:snapToGrid w:val="0"/>
        <w:spacing w:line="700" w:lineRule="exact"/>
        <w:ind w:firstLineChars="200" w:firstLine="560"/>
        <w:textAlignment w:val="baseline"/>
        <w:rPr>
          <w:rFonts w:ascii="仿宋" w:eastAsia="仿宋" w:hAnsi="仿宋" w:cs="方正小标宋_GBK" w:hint="eastAsia"/>
          <w:sz w:val="28"/>
          <w:szCs w:val="28"/>
        </w:rPr>
      </w:pPr>
      <w:r w:rsidRPr="00D84D0A">
        <w:rPr>
          <w:rFonts w:ascii="仿宋" w:eastAsia="仿宋" w:hAnsi="仿宋" w:cs="方正小标宋_GBK" w:hint="eastAsia"/>
          <w:sz w:val="28"/>
          <w:szCs w:val="28"/>
        </w:rPr>
        <w:t>2、5万-10万（不含）的合同，须填写《后勤管理处</w:t>
      </w:r>
      <w:r>
        <w:rPr>
          <w:rFonts w:ascii="仿宋" w:eastAsia="仿宋" w:hAnsi="仿宋" w:cs="方正小标宋_GBK" w:hint="eastAsia"/>
          <w:sz w:val="28"/>
          <w:szCs w:val="28"/>
        </w:rPr>
        <w:t>零星</w:t>
      </w:r>
      <w:r w:rsidRPr="00D84D0A">
        <w:rPr>
          <w:rFonts w:ascii="仿宋" w:eastAsia="仿宋" w:hAnsi="仿宋" w:cs="方正小标宋_GBK" w:hint="eastAsia"/>
          <w:sz w:val="28"/>
          <w:szCs w:val="28"/>
        </w:rPr>
        <w:t>修缮工程合同专用章用印审批单》，由分管处长、处长审</w:t>
      </w:r>
      <w:r>
        <w:rPr>
          <w:rFonts w:ascii="仿宋" w:eastAsia="仿宋" w:hAnsi="仿宋" w:cs="方正小标宋_GBK" w:hint="eastAsia"/>
          <w:sz w:val="28"/>
          <w:szCs w:val="28"/>
        </w:rPr>
        <w:t>批</w:t>
      </w:r>
      <w:r w:rsidRPr="00D84D0A">
        <w:rPr>
          <w:rFonts w:ascii="仿宋" w:eastAsia="仿宋" w:hAnsi="仿宋" w:cs="方正小标宋_GBK" w:hint="eastAsia"/>
          <w:sz w:val="28"/>
          <w:szCs w:val="28"/>
        </w:rPr>
        <w:t>签字后用印。</w:t>
      </w:r>
    </w:p>
    <w:p w:rsidR="00E321FA" w:rsidRPr="00D84D0A" w:rsidRDefault="00E321FA" w:rsidP="00E321FA">
      <w:pPr>
        <w:ind w:firstLineChars="200" w:firstLine="560"/>
        <w:jc w:val="left"/>
        <w:rPr>
          <w:rFonts w:ascii="仿宋" w:eastAsia="仿宋" w:hAnsi="仿宋" w:cs="方正小标宋_GBK" w:hint="eastAsia"/>
          <w:sz w:val="28"/>
          <w:szCs w:val="28"/>
        </w:rPr>
      </w:pPr>
      <w:r w:rsidRPr="00D84D0A">
        <w:rPr>
          <w:rFonts w:ascii="仿宋" w:eastAsia="仿宋" w:hAnsi="仿宋" w:cs="方正小标宋_GBK" w:hint="eastAsia"/>
          <w:sz w:val="28"/>
          <w:szCs w:val="28"/>
        </w:rPr>
        <w:t>第九条</w:t>
      </w:r>
      <w:r>
        <w:rPr>
          <w:rFonts w:ascii="仿宋" w:eastAsia="仿宋" w:hAnsi="仿宋" w:cs="方正小标宋_GBK" w:hint="eastAsia"/>
          <w:sz w:val="28"/>
          <w:szCs w:val="28"/>
        </w:rPr>
        <w:t xml:space="preserve"> </w:t>
      </w:r>
      <w:r w:rsidRPr="00D84D0A">
        <w:rPr>
          <w:rFonts w:ascii="仿宋" w:eastAsia="仿宋" w:hAnsi="仿宋" w:cs="方正小标宋_GBK" w:hint="eastAsia"/>
          <w:sz w:val="28"/>
          <w:szCs w:val="28"/>
        </w:rPr>
        <w:t>规范使用印章，盖章时用力要均匀，落印要平衡，印泥（油）要适度，保证印迹端正、清晰。</w:t>
      </w:r>
    </w:p>
    <w:p w:rsidR="00E321FA" w:rsidRPr="00D84D0A" w:rsidRDefault="00E321FA" w:rsidP="00E321FA">
      <w:pPr>
        <w:ind w:firstLineChars="200" w:firstLine="560"/>
        <w:jc w:val="left"/>
        <w:rPr>
          <w:rFonts w:ascii="仿宋" w:eastAsia="仿宋" w:hAnsi="仿宋" w:cs="方正小标宋_GBK" w:hint="eastAsia"/>
          <w:sz w:val="28"/>
          <w:szCs w:val="28"/>
        </w:rPr>
      </w:pPr>
      <w:r w:rsidRPr="00D84D0A">
        <w:rPr>
          <w:rFonts w:ascii="仿宋" w:eastAsia="仿宋" w:hAnsi="仿宋" w:cs="方正小标宋_GBK" w:hint="eastAsia"/>
          <w:sz w:val="28"/>
          <w:szCs w:val="28"/>
        </w:rPr>
        <w:t>第十条</w:t>
      </w:r>
      <w:r>
        <w:rPr>
          <w:rFonts w:ascii="仿宋" w:eastAsia="仿宋" w:hAnsi="仿宋" w:cs="方正小标宋_GBK" w:hint="eastAsia"/>
          <w:sz w:val="28"/>
          <w:szCs w:val="28"/>
        </w:rPr>
        <w:t xml:space="preserve"> </w:t>
      </w:r>
      <w:r w:rsidRPr="00D84D0A">
        <w:rPr>
          <w:rFonts w:ascii="仿宋" w:eastAsia="仿宋" w:hAnsi="仿宋" w:cs="方正小标宋_GBK" w:hint="eastAsia"/>
          <w:sz w:val="28"/>
          <w:szCs w:val="28"/>
        </w:rPr>
        <w:t>对一些行文不规范（字迹潦草、有明显涂改痕迹、表达不清、落款单位不明）的文档，保管人有权拒绝加盖印章。</w:t>
      </w:r>
    </w:p>
    <w:p w:rsidR="00E321FA" w:rsidRPr="00D84D0A" w:rsidRDefault="00E321FA" w:rsidP="00E321FA">
      <w:pPr>
        <w:ind w:firstLineChars="200" w:firstLine="560"/>
        <w:jc w:val="left"/>
        <w:rPr>
          <w:rFonts w:ascii="仿宋" w:eastAsia="仿宋" w:hAnsi="仿宋" w:cs="方正小标宋_GBK" w:hint="eastAsia"/>
          <w:sz w:val="28"/>
          <w:szCs w:val="28"/>
        </w:rPr>
      </w:pPr>
      <w:r w:rsidRPr="00D84D0A">
        <w:rPr>
          <w:rFonts w:ascii="仿宋" w:eastAsia="仿宋" w:hAnsi="仿宋" w:cs="方正小标宋_GBK" w:hint="eastAsia"/>
          <w:sz w:val="28"/>
          <w:szCs w:val="28"/>
        </w:rPr>
        <w:t>第十一条</w:t>
      </w:r>
      <w:r>
        <w:rPr>
          <w:rFonts w:ascii="仿宋" w:eastAsia="仿宋" w:hAnsi="仿宋" w:cs="方正小标宋_GBK" w:hint="eastAsia"/>
          <w:sz w:val="28"/>
          <w:szCs w:val="28"/>
        </w:rPr>
        <w:t xml:space="preserve"> </w:t>
      </w:r>
      <w:r w:rsidRPr="00D84D0A">
        <w:rPr>
          <w:rFonts w:ascii="仿宋" w:eastAsia="仿宋" w:hAnsi="仿宋" w:cs="方正小标宋_GBK" w:hint="eastAsia"/>
          <w:sz w:val="28"/>
          <w:szCs w:val="28"/>
        </w:rPr>
        <w:t>因紧急情况需使用印章而领导外出未能签批的，须向有签批权的领导说明原因，征得同意后方可使用印章，并于事后补齐有关签批手续。</w:t>
      </w:r>
    </w:p>
    <w:p w:rsidR="00E321FA" w:rsidRPr="00D84D0A" w:rsidRDefault="00E321FA" w:rsidP="00E321FA">
      <w:pPr>
        <w:ind w:firstLineChars="200" w:firstLine="560"/>
        <w:jc w:val="left"/>
        <w:rPr>
          <w:rFonts w:ascii="仿宋" w:eastAsia="仿宋" w:hAnsi="仿宋" w:cs="方正小标宋_GBK" w:hint="eastAsia"/>
          <w:sz w:val="28"/>
          <w:szCs w:val="28"/>
        </w:rPr>
      </w:pPr>
      <w:r w:rsidRPr="00D84D0A">
        <w:rPr>
          <w:rFonts w:ascii="仿宋" w:eastAsia="仿宋" w:hAnsi="仿宋" w:cs="方正小标宋_GBK" w:hint="eastAsia"/>
          <w:sz w:val="28"/>
          <w:szCs w:val="28"/>
        </w:rPr>
        <w:t>第十二条</w:t>
      </w:r>
      <w:r>
        <w:rPr>
          <w:rFonts w:ascii="仿宋" w:eastAsia="仿宋" w:hAnsi="仿宋" w:cs="方正小标宋_GBK" w:hint="eastAsia"/>
          <w:sz w:val="28"/>
          <w:szCs w:val="28"/>
        </w:rPr>
        <w:t xml:space="preserve"> </w:t>
      </w:r>
      <w:r w:rsidRPr="00D84D0A">
        <w:rPr>
          <w:rFonts w:ascii="仿宋" w:eastAsia="仿宋" w:hAnsi="仿宋" w:cs="方正小标宋_GBK" w:hint="eastAsia"/>
          <w:sz w:val="28"/>
          <w:szCs w:val="28"/>
        </w:rPr>
        <w:t>印章一律不得在空白纸页上使用。严禁在空白的纸张、表格、信函、证件等上面加盖印章。严禁填盖空白合同、协议、证明</w:t>
      </w:r>
      <w:r w:rsidRPr="00D84D0A">
        <w:rPr>
          <w:rFonts w:ascii="仿宋" w:eastAsia="仿宋" w:hAnsi="仿宋" w:cs="方正小标宋_GBK" w:hint="eastAsia"/>
          <w:sz w:val="28"/>
          <w:szCs w:val="28"/>
        </w:rPr>
        <w:lastRenderedPageBreak/>
        <w:t>及介绍信。</w:t>
      </w:r>
    </w:p>
    <w:p w:rsidR="00E321FA" w:rsidRPr="00D84D0A" w:rsidRDefault="00E321FA" w:rsidP="00E321FA">
      <w:pPr>
        <w:ind w:firstLineChars="200" w:firstLine="560"/>
        <w:jc w:val="left"/>
        <w:rPr>
          <w:rFonts w:ascii="仿宋" w:eastAsia="仿宋" w:hAnsi="仿宋" w:cs="方正小标宋_GBK" w:hint="eastAsia"/>
          <w:sz w:val="28"/>
          <w:szCs w:val="28"/>
        </w:rPr>
      </w:pPr>
      <w:r w:rsidRPr="00D84D0A">
        <w:rPr>
          <w:rFonts w:ascii="仿宋" w:eastAsia="仿宋" w:hAnsi="仿宋" w:cs="方正小标宋_GBK" w:hint="eastAsia"/>
          <w:sz w:val="28"/>
          <w:szCs w:val="28"/>
        </w:rPr>
        <w:t>第十三条</w:t>
      </w:r>
      <w:r>
        <w:rPr>
          <w:rFonts w:ascii="仿宋" w:eastAsia="仿宋" w:hAnsi="仿宋" w:cs="方正小标宋_GBK" w:hint="eastAsia"/>
          <w:sz w:val="28"/>
          <w:szCs w:val="28"/>
        </w:rPr>
        <w:t xml:space="preserve"> </w:t>
      </w:r>
      <w:r w:rsidRPr="00D84D0A">
        <w:rPr>
          <w:rFonts w:ascii="仿宋" w:eastAsia="仿宋" w:hAnsi="仿宋" w:cs="方正小标宋_GBK" w:hint="eastAsia"/>
          <w:sz w:val="28"/>
          <w:szCs w:val="28"/>
        </w:rPr>
        <w:t>建立印章使用登记制度，对盖章事由、盖章日期、审批人、经办人等内容逐项进行登记审核，并定期整理归档。</w:t>
      </w:r>
    </w:p>
    <w:p w:rsidR="00E321FA" w:rsidRPr="006E5F6D" w:rsidRDefault="00E321FA" w:rsidP="00E321FA">
      <w:pPr>
        <w:ind w:firstLineChars="200" w:firstLine="643"/>
        <w:jc w:val="center"/>
        <w:rPr>
          <w:rFonts w:ascii="仿宋" w:eastAsia="仿宋" w:hAnsi="仿宋" w:cs="方正小标宋_GBK" w:hint="eastAsia"/>
          <w:b/>
          <w:sz w:val="32"/>
          <w:szCs w:val="32"/>
        </w:rPr>
      </w:pPr>
      <w:r w:rsidRPr="006E5F6D">
        <w:rPr>
          <w:rFonts w:ascii="仿宋" w:eastAsia="仿宋" w:hAnsi="仿宋" w:cs="方正小标宋_GBK" w:hint="eastAsia"/>
          <w:b/>
          <w:bCs/>
          <w:sz w:val="32"/>
          <w:szCs w:val="32"/>
        </w:rPr>
        <w:t>第四章 责  任</w:t>
      </w:r>
    </w:p>
    <w:p w:rsidR="00E321FA" w:rsidRPr="00D84D0A" w:rsidRDefault="00E321FA" w:rsidP="00E321FA">
      <w:pPr>
        <w:ind w:firstLineChars="200" w:firstLine="560"/>
        <w:jc w:val="left"/>
        <w:rPr>
          <w:rFonts w:ascii="仿宋" w:eastAsia="仿宋" w:hAnsi="仿宋" w:cs="方正小标宋_GBK" w:hint="eastAsia"/>
          <w:sz w:val="28"/>
          <w:szCs w:val="28"/>
        </w:rPr>
      </w:pPr>
      <w:r w:rsidRPr="00D84D0A">
        <w:rPr>
          <w:rFonts w:ascii="仿宋" w:eastAsia="仿宋" w:hAnsi="仿宋" w:cs="方正小标宋_GBK" w:hint="eastAsia"/>
          <w:sz w:val="28"/>
          <w:szCs w:val="28"/>
        </w:rPr>
        <w:t>第十四条</w:t>
      </w:r>
      <w:r>
        <w:rPr>
          <w:rFonts w:ascii="仿宋" w:eastAsia="仿宋" w:hAnsi="仿宋" w:cs="方正小标宋_GBK" w:hint="eastAsia"/>
          <w:sz w:val="28"/>
          <w:szCs w:val="28"/>
        </w:rPr>
        <w:t xml:space="preserve"> </w:t>
      </w:r>
      <w:r w:rsidRPr="00D84D0A">
        <w:rPr>
          <w:rFonts w:ascii="仿宋" w:eastAsia="仿宋" w:hAnsi="仿宋" w:cs="方正小标宋_GBK" w:hint="eastAsia"/>
          <w:sz w:val="28"/>
          <w:szCs w:val="28"/>
        </w:rPr>
        <w:t>印章保管人必须妥善保管印章，如有遗失，必须及时向主管领导报告并报案。未经批准擅自动用印章或擅自携带外出发生丢失或给单位造成损失的，视情节轻重追究当事人的责任。</w:t>
      </w:r>
    </w:p>
    <w:p w:rsidR="00E321FA" w:rsidRPr="006E5F6D" w:rsidRDefault="00E321FA" w:rsidP="00E321FA">
      <w:pPr>
        <w:ind w:firstLineChars="200" w:firstLine="643"/>
        <w:jc w:val="center"/>
        <w:rPr>
          <w:rFonts w:ascii="仿宋" w:eastAsia="仿宋" w:hAnsi="仿宋" w:cs="方正小标宋_GBK" w:hint="eastAsia"/>
          <w:b/>
          <w:bCs/>
          <w:sz w:val="32"/>
          <w:szCs w:val="32"/>
        </w:rPr>
      </w:pPr>
      <w:r w:rsidRPr="006E5F6D">
        <w:rPr>
          <w:rFonts w:ascii="仿宋" w:eastAsia="仿宋" w:hAnsi="仿宋" w:cs="方正小标宋_GBK" w:hint="eastAsia"/>
          <w:b/>
          <w:bCs/>
          <w:sz w:val="32"/>
          <w:szCs w:val="32"/>
        </w:rPr>
        <w:t>第五章 附  则</w:t>
      </w:r>
    </w:p>
    <w:p w:rsidR="00E321FA" w:rsidRPr="00D84D0A" w:rsidRDefault="00E321FA" w:rsidP="00E321FA">
      <w:pPr>
        <w:ind w:firstLineChars="200" w:firstLine="560"/>
        <w:jc w:val="left"/>
        <w:rPr>
          <w:rFonts w:ascii="仿宋" w:eastAsia="仿宋" w:hAnsi="仿宋" w:cs="方正小标宋_GBK" w:hint="eastAsia"/>
          <w:sz w:val="28"/>
          <w:szCs w:val="28"/>
        </w:rPr>
      </w:pPr>
      <w:r w:rsidRPr="00D84D0A">
        <w:rPr>
          <w:rFonts w:ascii="仿宋" w:eastAsia="仿宋" w:hAnsi="仿宋" w:cs="方正小标宋_GBK" w:hint="eastAsia"/>
          <w:sz w:val="28"/>
          <w:szCs w:val="28"/>
        </w:rPr>
        <w:t>第十五条</w:t>
      </w:r>
      <w:r>
        <w:rPr>
          <w:rFonts w:ascii="仿宋" w:eastAsia="仿宋" w:hAnsi="仿宋" w:cs="方正小标宋_GBK" w:hint="eastAsia"/>
          <w:sz w:val="28"/>
          <w:szCs w:val="28"/>
        </w:rPr>
        <w:t xml:space="preserve"> </w:t>
      </w:r>
      <w:r w:rsidRPr="00D84D0A">
        <w:rPr>
          <w:rFonts w:ascii="仿宋" w:eastAsia="仿宋" w:hAnsi="仿宋" w:cs="方正小标宋_GBK" w:hint="eastAsia"/>
          <w:sz w:val="28"/>
          <w:szCs w:val="28"/>
        </w:rPr>
        <w:t>本办法由后勤管理处负责解释，自公布之日起施行。</w:t>
      </w:r>
    </w:p>
    <w:p w:rsidR="00E321FA" w:rsidRPr="00D84D0A" w:rsidRDefault="00E321FA" w:rsidP="00E321FA">
      <w:pPr>
        <w:ind w:firstLineChars="200" w:firstLine="560"/>
        <w:jc w:val="left"/>
        <w:rPr>
          <w:rFonts w:ascii="仿宋" w:eastAsia="仿宋" w:hAnsi="仿宋" w:cs="方正小标宋_GBK" w:hint="eastAsia"/>
          <w:sz w:val="28"/>
          <w:szCs w:val="28"/>
        </w:rPr>
      </w:pPr>
    </w:p>
    <w:p w:rsidR="00E321FA" w:rsidRPr="00D84D0A" w:rsidRDefault="00E321FA" w:rsidP="00E321FA">
      <w:pPr>
        <w:ind w:firstLineChars="200" w:firstLine="560"/>
        <w:jc w:val="left"/>
        <w:rPr>
          <w:rFonts w:ascii="仿宋" w:eastAsia="仿宋" w:hAnsi="仿宋" w:cs="方正小标宋_GBK" w:hint="eastAsia"/>
          <w:sz w:val="28"/>
          <w:szCs w:val="28"/>
        </w:rPr>
      </w:pPr>
    </w:p>
    <w:p w:rsidR="00E321FA" w:rsidRPr="00D84D0A" w:rsidRDefault="00E321FA" w:rsidP="00E321FA">
      <w:pPr>
        <w:ind w:firstLineChars="200" w:firstLine="560"/>
        <w:jc w:val="left"/>
        <w:rPr>
          <w:rFonts w:ascii="仿宋" w:eastAsia="仿宋" w:hAnsi="仿宋" w:cs="方正小标宋_GBK" w:hint="eastAsia"/>
          <w:sz w:val="28"/>
          <w:szCs w:val="28"/>
        </w:rPr>
      </w:pPr>
    </w:p>
    <w:p w:rsidR="00E321FA" w:rsidRPr="00D84D0A" w:rsidRDefault="00E321FA" w:rsidP="00E321FA">
      <w:pPr>
        <w:ind w:firstLineChars="200" w:firstLine="560"/>
        <w:jc w:val="left"/>
        <w:rPr>
          <w:rFonts w:ascii="仿宋" w:eastAsia="仿宋" w:hAnsi="仿宋" w:cs="方正小标宋_GBK" w:hint="eastAsia"/>
          <w:sz w:val="28"/>
          <w:szCs w:val="28"/>
        </w:rPr>
      </w:pPr>
    </w:p>
    <w:p w:rsidR="00E321FA" w:rsidRPr="00E321FA" w:rsidRDefault="00E321FA" w:rsidP="003C131E">
      <w:pPr>
        <w:spacing w:line="560" w:lineRule="exact"/>
        <w:ind w:firstLineChars="1000" w:firstLine="3200"/>
        <w:rPr>
          <w:rFonts w:ascii="仿宋_GB2312" w:eastAsia="仿宋_GB2312" w:hAnsi="仿宋_GB2312" w:cs="仿宋_GB2312" w:hint="eastAsia"/>
          <w:sz w:val="32"/>
          <w:szCs w:val="32"/>
        </w:rPr>
      </w:pPr>
    </w:p>
    <w:p w:rsidR="00E321FA" w:rsidRDefault="00E321FA" w:rsidP="003C131E">
      <w:pPr>
        <w:spacing w:line="560" w:lineRule="exact"/>
        <w:ind w:firstLineChars="1000" w:firstLine="3200"/>
        <w:rPr>
          <w:rFonts w:ascii="仿宋_GB2312" w:eastAsia="仿宋_GB2312" w:hAnsi="仿宋_GB2312" w:cs="仿宋_GB2312" w:hint="eastAsia"/>
          <w:sz w:val="32"/>
          <w:szCs w:val="32"/>
        </w:rPr>
      </w:pPr>
    </w:p>
    <w:p w:rsidR="00E321FA" w:rsidRDefault="00E321FA" w:rsidP="003C131E">
      <w:pPr>
        <w:spacing w:line="560" w:lineRule="exact"/>
        <w:ind w:firstLineChars="1000" w:firstLine="3200"/>
        <w:rPr>
          <w:rFonts w:ascii="仿宋_GB2312" w:eastAsia="仿宋_GB2312" w:hAnsi="仿宋_GB2312" w:cs="仿宋_GB2312" w:hint="eastAsia"/>
          <w:sz w:val="32"/>
          <w:szCs w:val="32"/>
        </w:rPr>
      </w:pPr>
    </w:p>
    <w:p w:rsidR="003C131E" w:rsidRDefault="000F1E41" w:rsidP="003C131E">
      <w:pPr>
        <w:spacing w:line="560" w:lineRule="exac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C131E">
        <w:rPr>
          <w:rFonts w:ascii="仿宋_GB2312" w:eastAsia="仿宋_GB2312" w:hAnsi="仿宋_GB2312" w:cs="仿宋_GB2312" w:hint="eastAsia"/>
          <w:sz w:val="32"/>
          <w:szCs w:val="32"/>
        </w:rPr>
        <w:t>福建理工大学</w:t>
      </w:r>
      <w:r w:rsidR="004E28AE">
        <w:rPr>
          <w:rFonts w:ascii="仿宋_GB2312" w:eastAsia="仿宋_GB2312" w:hAnsi="仿宋_GB2312" w:cs="仿宋_GB2312" w:hint="eastAsia"/>
          <w:noProof/>
          <w:sz w:val="32"/>
          <w:szCs w:val="32"/>
        </w:rPr>
        <w:pict>
          <v:shapetype id="_x0000_t201" coordsize="21600,21600" o:spt="201" path="m,l,21600r21600,l21600,xe">
            <v:stroke joinstyle="miter"/>
            <v:path shadowok="f" o:extrusionok="f" strokeok="f" fillok="f" o:connecttype="rect"/>
            <o:lock v:ext="edit" shapetype="t"/>
          </v:shapetype>
          <v:shape id="_x0000_s1048" type="#_x0000_t201" style="position:absolute;left:0;text-align:left;margin-left:322.1pt;margin-top:514.3pt;width:113.25pt;height:113.25pt;z-index:-251656192;mso-position-horizontal:absolute;mso-position-horizontal-relative:page;mso-position-vertical:absolute;mso-position-vertical-relative:page" stroked="f">
            <v:imagedata r:id="rId7" o:title=""/>
            <w10:wrap anchorx="page" anchory="page"/>
          </v:shape>
          <w:control r:id="rId8" w:name="SignatureCtrl1" w:shapeid="_x0000_s1048"/>
        </w:pict>
      </w:r>
      <w:r w:rsidR="003C131E">
        <w:rPr>
          <w:rFonts w:ascii="仿宋_GB2312" w:eastAsia="仿宋_GB2312" w:hAnsi="仿宋_GB2312" w:cs="仿宋_GB2312" w:hint="eastAsia"/>
          <w:sz w:val="32"/>
          <w:szCs w:val="32"/>
        </w:rPr>
        <w:t>后勤管理处</w:t>
      </w:r>
    </w:p>
    <w:p w:rsidR="003C131E" w:rsidRDefault="003C131E" w:rsidP="00E321F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sidR="000F1E4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2024年</w:t>
      </w:r>
      <w:r w:rsidR="00E321FA">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sidR="00E321FA">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w:t>
      </w:r>
    </w:p>
    <w:p w:rsidR="004E28AE" w:rsidRPr="00E321FA" w:rsidRDefault="004E28AE" w:rsidP="00E321FA">
      <w:pPr>
        <w:spacing w:line="560" w:lineRule="exact"/>
        <w:ind w:firstLineChars="200" w:firstLine="640"/>
        <w:rPr>
          <w:rFonts w:ascii="仿宋_GB2312" w:eastAsia="仿宋_GB2312" w:hAnsi="仿宋_GB2312" w:cs="仿宋_GB2312"/>
          <w:sz w:val="32"/>
          <w:szCs w:val="32"/>
        </w:rPr>
      </w:pPr>
    </w:p>
    <w:p w:rsidR="007E5901" w:rsidRPr="00604280" w:rsidRDefault="00604280" w:rsidP="00604280">
      <w:pPr>
        <w:pStyle w:val="a4"/>
        <w:spacing w:line="357" w:lineRule="auto"/>
        <w:ind w:leftChars="100" w:left="210" w:firstLineChars="1400" w:firstLine="3920"/>
        <w:jc w:val="right"/>
        <w:rPr>
          <w:rFonts w:ascii="仿宋" w:eastAsia="仿宋" w:hAnsi="仿宋"/>
          <w:sz w:val="28"/>
          <w:szCs w:val="28"/>
          <w:lang w:eastAsia="zh-CN"/>
        </w:rPr>
      </w:pPr>
      <w:r>
        <w:rPr>
          <w:rFonts w:ascii="仿宋" w:eastAsia="仿宋" w:hAnsi="仿宋" w:hint="eastAsia"/>
          <w:sz w:val="28"/>
          <w:szCs w:val="28"/>
          <w:lang w:eastAsia="zh-CN"/>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0"/>
      </w:tblGrid>
      <w:tr w:rsidR="000E4355" w:rsidRPr="0089560A" w:rsidTr="000536A8">
        <w:trPr>
          <w:trHeight w:val="630"/>
        </w:trPr>
        <w:tc>
          <w:tcPr>
            <w:tcW w:w="9030" w:type="dxa"/>
            <w:tcBorders>
              <w:top w:val="single" w:sz="12" w:space="0" w:color="auto"/>
              <w:left w:val="nil"/>
              <w:bottom w:val="single" w:sz="2" w:space="0" w:color="auto"/>
              <w:right w:val="nil"/>
            </w:tcBorders>
            <w:vAlign w:val="center"/>
          </w:tcPr>
          <w:p w:rsidR="000E4355" w:rsidRPr="0089560A" w:rsidRDefault="0053284E" w:rsidP="007834F7">
            <w:pPr>
              <w:rPr>
                <w:rFonts w:ascii="仿宋" w:eastAsia="仿宋" w:hAnsi="仿宋"/>
                <w:sz w:val="28"/>
                <w:szCs w:val="28"/>
              </w:rPr>
            </w:pPr>
            <w:r>
              <w:rPr>
                <w:rFonts w:ascii="仿宋" w:eastAsia="仿宋" w:hAnsi="仿宋" w:hint="eastAsia"/>
                <w:sz w:val="28"/>
                <w:szCs w:val="28"/>
              </w:rPr>
              <w:t>主</w:t>
            </w:r>
            <w:r w:rsidR="000E4355" w:rsidRPr="0089560A">
              <w:rPr>
                <w:rFonts w:ascii="仿宋" w:eastAsia="仿宋" w:hAnsi="仿宋" w:hint="eastAsia"/>
                <w:sz w:val="28"/>
                <w:szCs w:val="28"/>
              </w:rPr>
              <w:t>送：</w:t>
            </w:r>
            <w:bookmarkStart w:id="2" w:name="抄送"/>
            <w:bookmarkEnd w:id="2"/>
            <w:r w:rsidRPr="0089560A">
              <w:rPr>
                <w:rFonts w:ascii="仿宋" w:eastAsia="仿宋" w:hAnsi="仿宋" w:hint="eastAsia"/>
                <w:sz w:val="28"/>
                <w:szCs w:val="28"/>
              </w:rPr>
              <w:t>。</w:t>
            </w:r>
          </w:p>
        </w:tc>
      </w:tr>
      <w:tr w:rsidR="000E4355" w:rsidRPr="0089560A" w:rsidTr="000536A8">
        <w:trPr>
          <w:trHeight w:val="630"/>
        </w:trPr>
        <w:tc>
          <w:tcPr>
            <w:tcW w:w="9030" w:type="dxa"/>
            <w:tcBorders>
              <w:top w:val="single" w:sz="2" w:space="0" w:color="auto"/>
              <w:left w:val="nil"/>
              <w:bottom w:val="single" w:sz="12" w:space="0" w:color="auto"/>
              <w:right w:val="nil"/>
            </w:tcBorders>
            <w:vAlign w:val="center"/>
          </w:tcPr>
          <w:p w:rsidR="000E4355" w:rsidRPr="0089560A" w:rsidRDefault="000E4355" w:rsidP="00E321FA">
            <w:pPr>
              <w:rPr>
                <w:rFonts w:ascii="仿宋" w:eastAsia="仿宋" w:hAnsi="仿宋"/>
                <w:sz w:val="28"/>
                <w:szCs w:val="28"/>
              </w:rPr>
            </w:pPr>
            <w:r w:rsidRPr="0089560A">
              <w:rPr>
                <w:rFonts w:ascii="仿宋" w:eastAsia="仿宋" w:hAnsi="仿宋" w:hint="eastAsia"/>
                <w:sz w:val="28"/>
                <w:szCs w:val="28"/>
              </w:rPr>
              <w:t>福建</w:t>
            </w:r>
            <w:r w:rsidR="0038187B">
              <w:rPr>
                <w:rFonts w:ascii="仿宋" w:eastAsia="仿宋" w:hAnsi="仿宋" w:hint="eastAsia"/>
                <w:sz w:val="28"/>
                <w:szCs w:val="28"/>
              </w:rPr>
              <w:t>理工大学</w:t>
            </w:r>
            <w:r w:rsidRPr="0089560A">
              <w:rPr>
                <w:rFonts w:ascii="仿宋" w:eastAsia="仿宋" w:hAnsi="仿宋" w:hint="eastAsia"/>
                <w:sz w:val="28"/>
                <w:szCs w:val="28"/>
              </w:rPr>
              <w:t>后勤管理处</w:t>
            </w:r>
            <w:bookmarkStart w:id="3" w:name="印发日期"/>
            <w:r w:rsidRPr="0089560A">
              <w:rPr>
                <w:rFonts w:ascii="仿宋" w:eastAsia="仿宋" w:hAnsi="仿宋" w:hint="eastAsia"/>
                <w:sz w:val="28"/>
                <w:szCs w:val="28"/>
              </w:rPr>
              <w:t xml:space="preserve">           </w:t>
            </w:r>
            <w:r w:rsidRPr="0089560A">
              <w:rPr>
                <w:rFonts w:ascii="仿宋" w:eastAsia="仿宋" w:hAnsi="仿宋"/>
                <w:sz w:val="28"/>
                <w:szCs w:val="28"/>
              </w:rPr>
              <w:t>202</w:t>
            </w:r>
            <w:r w:rsidR="0016680F">
              <w:rPr>
                <w:rFonts w:ascii="仿宋" w:eastAsia="仿宋" w:hAnsi="仿宋" w:hint="eastAsia"/>
                <w:sz w:val="28"/>
                <w:szCs w:val="28"/>
              </w:rPr>
              <w:t>4</w:t>
            </w:r>
            <w:r w:rsidRPr="0089560A">
              <w:rPr>
                <w:rFonts w:ascii="仿宋" w:eastAsia="仿宋" w:hAnsi="仿宋"/>
                <w:sz w:val="28"/>
                <w:szCs w:val="28"/>
              </w:rPr>
              <w:t>年</w:t>
            </w:r>
            <w:r w:rsidR="00E321FA">
              <w:rPr>
                <w:rFonts w:ascii="仿宋" w:eastAsia="仿宋" w:hAnsi="仿宋" w:hint="eastAsia"/>
                <w:sz w:val="28"/>
                <w:szCs w:val="28"/>
              </w:rPr>
              <w:t>4</w:t>
            </w:r>
            <w:r w:rsidRPr="0089560A">
              <w:rPr>
                <w:rFonts w:ascii="仿宋" w:eastAsia="仿宋" w:hAnsi="仿宋"/>
                <w:sz w:val="28"/>
                <w:szCs w:val="28"/>
              </w:rPr>
              <w:t>月</w:t>
            </w:r>
            <w:r w:rsidR="0016680F">
              <w:rPr>
                <w:rFonts w:ascii="仿宋" w:eastAsia="仿宋" w:hAnsi="仿宋" w:hint="eastAsia"/>
                <w:sz w:val="28"/>
                <w:szCs w:val="28"/>
              </w:rPr>
              <w:t>1</w:t>
            </w:r>
            <w:r w:rsidR="00E321FA">
              <w:rPr>
                <w:rFonts w:ascii="仿宋" w:eastAsia="仿宋" w:hAnsi="仿宋" w:hint="eastAsia"/>
                <w:sz w:val="28"/>
                <w:szCs w:val="28"/>
              </w:rPr>
              <w:t>0</w:t>
            </w:r>
            <w:r w:rsidRPr="0089560A">
              <w:rPr>
                <w:rFonts w:ascii="仿宋" w:eastAsia="仿宋" w:hAnsi="仿宋"/>
                <w:sz w:val="28"/>
                <w:szCs w:val="28"/>
              </w:rPr>
              <w:t>日</w:t>
            </w:r>
            <w:bookmarkEnd w:id="3"/>
            <w:r w:rsidRPr="0089560A">
              <w:rPr>
                <w:rFonts w:ascii="仿宋" w:eastAsia="仿宋" w:hAnsi="仿宋" w:hint="eastAsia"/>
                <w:sz w:val="28"/>
                <w:szCs w:val="28"/>
              </w:rPr>
              <w:t>印发</w:t>
            </w:r>
          </w:p>
        </w:tc>
      </w:tr>
    </w:tbl>
    <w:p w:rsidR="000E4355" w:rsidRDefault="000E4355" w:rsidP="000E4355">
      <w:pPr>
        <w:spacing w:line="360" w:lineRule="auto"/>
        <w:ind w:firstLineChars="200" w:firstLine="560"/>
        <w:rPr>
          <w:rFonts w:ascii="仿宋" w:eastAsia="仿宋" w:hAnsi="仿宋"/>
          <w:sz w:val="28"/>
          <w:szCs w:val="28"/>
        </w:rPr>
      </w:pPr>
    </w:p>
    <w:sectPr w:rsidR="000E4355" w:rsidSect="000964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1B6" w:rsidRDefault="00F501B6" w:rsidP="0071517F">
      <w:r>
        <w:separator/>
      </w:r>
    </w:p>
  </w:endnote>
  <w:endnote w:type="continuationSeparator" w:id="0">
    <w:p w:rsidR="00F501B6" w:rsidRDefault="00F501B6" w:rsidP="00715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1B6" w:rsidRDefault="00F501B6" w:rsidP="0071517F">
      <w:r>
        <w:separator/>
      </w:r>
    </w:p>
  </w:footnote>
  <w:footnote w:type="continuationSeparator" w:id="0">
    <w:p w:rsidR="00F501B6" w:rsidRDefault="00F501B6" w:rsidP="00715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D03BE"/>
    <w:multiLevelType w:val="singleLevel"/>
    <w:tmpl w:val="361D03BE"/>
    <w:lvl w:ilvl="0">
      <w:start w:val="1"/>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markup="0"/>
  <w:documentProtection w:edit="forms" w:enforcement="1" w:cryptProviderType="rsaFull" w:cryptAlgorithmClass="hash" w:cryptAlgorithmType="typeAny" w:cryptAlgorithmSid="4" w:cryptSpinCount="100000" w:hash="zj087ISYrg+xPxtLQQHlIqBopJw=" w:salt="exD55973MI2GfFmFw9UIRQ=="/>
  <w:defaultTabStop w:val="420"/>
  <w:drawingGridVerticalSpacing w:val="156"/>
  <w:displayHorizontalDrawingGridEvery w:val="0"/>
  <w:displayVerticalDrawingGridEvery w:val="2"/>
  <w:characterSpacingControl w:val="compressPunctuation"/>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203974F0-A0F7-46CC-80D7-FF239CD3356F}" w:val="hFQkHI97YGtJApq=XoTgfrBPRc1e2M0ibO46sCU8nzWLx/aKwSmjlu+ZEVd5DN3vy"/>
    <w:docVar w:name="{3AE45391-BB68-4C38-B07E-B423B9159376}" w:val="hFQkHI97YGtJApq=XoTgfrBPRc1e2M0ibO46sCU8nzWLx/aKwSmjlu+ZEVd5DN3vy"/>
    <w:docVar w:name="{59F8E1E0-7A6B-4761-98AD-1085B61E3A45}" w:val="0ndgBx/rXiyVvAthJes1EcSqLDRufjp3k67mKO85Zz=M+FHW9w2PUQbIYTaGloN4C"/>
    <w:docVar w:name="{62CD4B9E-8954-41C1-BCDF-285E9A58DF5E}" w:val="0ndgBx/rXiyVvAthJes1EcSqLDRufjp3k67mKO85Zz=M+FHW9w2PUQbIYTaGloN4C"/>
    <w:docVar w:name="{9E2AFB36-1524-4A2F-BF39-9B2CE1BBF7E0}" w:val="hFQkHI97YGtJApq=XoTgfrBPRc1e2M0ibO46sCU8nzWLx/aKwSmjlu+ZEVd5DN3vy"/>
    <w:docVar w:name="{9EA542BA-E4FD-443F-B8B8-EBB8569A4632}" w:val="hFQkHI97YGtJApq=XoTgfrBPRc1e2M0ibO46sCU8nzWLx/aKwSmjlu+ZEVd5DN3vy"/>
    <w:docVar w:name="{A99914EC-A87B-4A8A-845E-2EAA1689E3B3}" w:val="hFQkHI97YGtJApq=XoTgfrBPRc1e2M0ibO46sCU8nzWLx/aKwSmjlu+ZEVd5DN3vy"/>
    <w:docVar w:name="{CE8FA067-C43E-48FD-BEC2-0272CEDE0938}" w:val="hFQkHI97YGtJApq=XoTgfrBPRc1e2M0ibO46sCU8nzWLx/aKwSmjlu+ZEVd5DN3vy"/>
    <w:docVar w:name="{EB4EB62B-FAC5-4F24-A241-8FC65EDCC6BD}" w:val="0ndgBx/rXiyVvAthJes1EcSqLDRufjp3k67mKO85Zz=M+FHW9w2PUQbIYTaGloN4C"/>
    <w:docVar w:name="{ECE6346E-DE81-467D-98EA-631C881145A6}" w:val="0ndgBx/rXiyVvAthJes1EcSqLDRufjp3k67mKO85Zz=M+FHW9w2PUQbIYTaGloN4C"/>
    <w:docVar w:name="{F638CD1C-B661-4F35-8378-8AE5F89C9A9C}" w:val="0ndgBx/rXiyVvAthJes1EcSqLDRufjp3k67mKO85Zz=M+FHW9w2PUQbIYTaGloN4C"/>
    <w:docVar w:name="DocumentID" w:val="{E8C89C5B-B8E1-4173-A8C9-0890B5D3F390}_10"/>
  </w:docVars>
  <w:rsids>
    <w:rsidRoot w:val="0073536F"/>
    <w:rsid w:val="000609DB"/>
    <w:rsid w:val="00094327"/>
    <w:rsid w:val="000964C0"/>
    <w:rsid w:val="000C3D77"/>
    <w:rsid w:val="000C6A49"/>
    <w:rsid w:val="000D2BE4"/>
    <w:rsid w:val="000E4355"/>
    <w:rsid w:val="000E5562"/>
    <w:rsid w:val="000F1E41"/>
    <w:rsid w:val="000F5D5C"/>
    <w:rsid w:val="00132DCB"/>
    <w:rsid w:val="0016680F"/>
    <w:rsid w:val="002D082C"/>
    <w:rsid w:val="00322A66"/>
    <w:rsid w:val="00332F2A"/>
    <w:rsid w:val="0038187B"/>
    <w:rsid w:val="003A7C58"/>
    <w:rsid w:val="003C131E"/>
    <w:rsid w:val="003C51A7"/>
    <w:rsid w:val="003D4507"/>
    <w:rsid w:val="00401A75"/>
    <w:rsid w:val="00421601"/>
    <w:rsid w:val="00457A05"/>
    <w:rsid w:val="004D2A40"/>
    <w:rsid w:val="004E28AE"/>
    <w:rsid w:val="004F491F"/>
    <w:rsid w:val="0050438A"/>
    <w:rsid w:val="005151C1"/>
    <w:rsid w:val="0053284E"/>
    <w:rsid w:val="0053406E"/>
    <w:rsid w:val="00571A81"/>
    <w:rsid w:val="00594250"/>
    <w:rsid w:val="005B5FFD"/>
    <w:rsid w:val="00604280"/>
    <w:rsid w:val="006C13C5"/>
    <w:rsid w:val="006E55A4"/>
    <w:rsid w:val="00713E2B"/>
    <w:rsid w:val="0071517F"/>
    <w:rsid w:val="0073536F"/>
    <w:rsid w:val="00773710"/>
    <w:rsid w:val="007754B2"/>
    <w:rsid w:val="007834F7"/>
    <w:rsid w:val="007B53A1"/>
    <w:rsid w:val="007E5901"/>
    <w:rsid w:val="007E663C"/>
    <w:rsid w:val="00956773"/>
    <w:rsid w:val="00965FF9"/>
    <w:rsid w:val="009920F0"/>
    <w:rsid w:val="009C5A6B"/>
    <w:rsid w:val="009D27D0"/>
    <w:rsid w:val="00A40D58"/>
    <w:rsid w:val="00AD1DD3"/>
    <w:rsid w:val="00B23719"/>
    <w:rsid w:val="00B47916"/>
    <w:rsid w:val="00B50840"/>
    <w:rsid w:val="00BA403A"/>
    <w:rsid w:val="00BC5407"/>
    <w:rsid w:val="00BD15C3"/>
    <w:rsid w:val="00C05CC0"/>
    <w:rsid w:val="00C22B4A"/>
    <w:rsid w:val="00C64A95"/>
    <w:rsid w:val="00D47789"/>
    <w:rsid w:val="00D87956"/>
    <w:rsid w:val="00DE3ABB"/>
    <w:rsid w:val="00DE7F70"/>
    <w:rsid w:val="00E263E8"/>
    <w:rsid w:val="00E321FA"/>
    <w:rsid w:val="00E33A10"/>
    <w:rsid w:val="00E41492"/>
    <w:rsid w:val="00E765E9"/>
    <w:rsid w:val="00EF4FB4"/>
    <w:rsid w:val="00F44B55"/>
    <w:rsid w:val="00F501B6"/>
    <w:rsid w:val="00F528AA"/>
    <w:rsid w:val="00FC731B"/>
    <w:rsid w:val="00FD62DE"/>
    <w:rsid w:val="00FE5C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4C0"/>
    <w:pPr>
      <w:widowControl w:val="0"/>
      <w:jc w:val="both"/>
    </w:pPr>
  </w:style>
  <w:style w:type="paragraph" w:styleId="1">
    <w:name w:val="heading 1"/>
    <w:basedOn w:val="a"/>
    <w:link w:val="1Char"/>
    <w:uiPriority w:val="9"/>
    <w:qFormat/>
    <w:rsid w:val="00EF4FB4"/>
    <w:pPr>
      <w:ind w:left="760" w:hanging="1630"/>
      <w:jc w:val="left"/>
      <w:outlineLvl w:val="0"/>
    </w:pPr>
    <w:rPr>
      <w:rFonts w:ascii="黑体" w:eastAsia="黑体" w:hAnsi="黑体"/>
      <w:b/>
      <w:bCs/>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3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EF4FB4"/>
    <w:rPr>
      <w:rFonts w:ascii="黑体" w:eastAsia="黑体" w:hAnsi="黑体"/>
      <w:b/>
      <w:bCs/>
      <w:kern w:val="0"/>
      <w:sz w:val="36"/>
      <w:szCs w:val="36"/>
      <w:lang w:eastAsia="en-US"/>
    </w:rPr>
  </w:style>
  <w:style w:type="paragraph" w:styleId="a4">
    <w:name w:val="Body Text"/>
    <w:basedOn w:val="a"/>
    <w:link w:val="Char"/>
    <w:uiPriority w:val="1"/>
    <w:qFormat/>
    <w:rsid w:val="00EF4FB4"/>
    <w:pPr>
      <w:ind w:left="20"/>
      <w:jc w:val="left"/>
    </w:pPr>
    <w:rPr>
      <w:rFonts w:ascii="宋体" w:eastAsia="宋体" w:hAnsi="宋体"/>
      <w:kern w:val="0"/>
      <w:sz w:val="32"/>
      <w:szCs w:val="32"/>
      <w:lang w:eastAsia="en-US"/>
    </w:rPr>
  </w:style>
  <w:style w:type="character" w:customStyle="1" w:styleId="Char">
    <w:name w:val="正文文本 Char"/>
    <w:basedOn w:val="a0"/>
    <w:link w:val="a4"/>
    <w:uiPriority w:val="1"/>
    <w:rsid w:val="00EF4FB4"/>
    <w:rPr>
      <w:rFonts w:ascii="宋体" w:eastAsia="宋体" w:hAnsi="宋体"/>
      <w:kern w:val="0"/>
      <w:sz w:val="32"/>
      <w:szCs w:val="32"/>
      <w:lang w:eastAsia="en-US"/>
    </w:rPr>
  </w:style>
  <w:style w:type="paragraph" w:styleId="a5">
    <w:name w:val="header"/>
    <w:basedOn w:val="a"/>
    <w:link w:val="Char0"/>
    <w:uiPriority w:val="99"/>
    <w:semiHidden/>
    <w:unhideWhenUsed/>
    <w:rsid w:val="007151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1517F"/>
    <w:rPr>
      <w:sz w:val="18"/>
      <w:szCs w:val="18"/>
    </w:rPr>
  </w:style>
  <w:style w:type="paragraph" w:styleId="a6">
    <w:name w:val="footer"/>
    <w:basedOn w:val="a"/>
    <w:link w:val="Char1"/>
    <w:uiPriority w:val="99"/>
    <w:semiHidden/>
    <w:unhideWhenUsed/>
    <w:rsid w:val="0071517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71517F"/>
    <w:rPr>
      <w:sz w:val="18"/>
      <w:szCs w:val="18"/>
    </w:rPr>
  </w:style>
  <w:style w:type="paragraph" w:styleId="a7">
    <w:name w:val="Date"/>
    <w:basedOn w:val="a"/>
    <w:next w:val="a"/>
    <w:link w:val="Char2"/>
    <w:uiPriority w:val="99"/>
    <w:semiHidden/>
    <w:unhideWhenUsed/>
    <w:rsid w:val="00AD1DD3"/>
    <w:pPr>
      <w:ind w:leftChars="2500" w:left="100"/>
    </w:pPr>
  </w:style>
  <w:style w:type="character" w:customStyle="1" w:styleId="Char2">
    <w:name w:val="日期 Char"/>
    <w:basedOn w:val="a0"/>
    <w:link w:val="a7"/>
    <w:uiPriority w:val="99"/>
    <w:semiHidden/>
    <w:rsid w:val="00AD1DD3"/>
  </w:style>
  <w:style w:type="character" w:styleId="a8">
    <w:name w:val="Strong"/>
    <w:uiPriority w:val="22"/>
    <w:qFormat/>
    <w:rsid w:val="0053406E"/>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"/>
  <ax:ocxPr ax:name="SelectIndex" ax:value="0"/>
</ax:ocx>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192</Words>
  <Characters>1096</Characters>
  <Application>Microsoft Office Word</Application>
  <DocSecurity>0</DocSecurity>
  <Lines>9</Lines>
  <Paragraphs>2</Paragraphs>
  <ScaleCrop>false</ScaleCrop>
  <Company>Microsoft</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 银江</dc:creator>
  <cp:lastModifiedBy>叶雄(19801093)</cp:lastModifiedBy>
  <cp:revision>37</cp:revision>
  <dcterms:created xsi:type="dcterms:W3CDTF">2023-12-20T07:26:00Z</dcterms:created>
  <dcterms:modified xsi:type="dcterms:W3CDTF">2024-04-10T02:23:00Z</dcterms:modified>
</cp:coreProperties>
</file>