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515" w:rsidRDefault="006A3515" w:rsidP="006A3515">
      <w:pPr>
        <w:pStyle w:val="5"/>
        <w:ind w:left="0" w:firstLine="0"/>
        <w:jc w:val="center"/>
        <w:outlineLvl w:val="0"/>
        <w:rPr>
          <w:rFonts w:ascii="宋体" w:hAnsi="宋体" w:cs="宋体"/>
          <w:b/>
          <w:sz w:val="32"/>
          <w:szCs w:val="32"/>
        </w:rPr>
      </w:pPr>
      <w:r w:rsidRPr="006A3515">
        <w:rPr>
          <w:rFonts w:ascii="宋体" w:hAnsi="宋体" w:cs="宋体" w:hint="eastAsia"/>
          <w:b/>
          <w:sz w:val="32"/>
          <w:szCs w:val="32"/>
        </w:rPr>
        <w:t>福建理工大学旗山校区北区食堂A二层学生餐厅</w:t>
      </w:r>
    </w:p>
    <w:p w:rsidR="00042315" w:rsidRPr="006A3515" w:rsidRDefault="006A3515" w:rsidP="006A3515">
      <w:pPr>
        <w:pStyle w:val="5"/>
        <w:ind w:left="0" w:firstLine="0"/>
        <w:jc w:val="center"/>
        <w:outlineLvl w:val="0"/>
        <w:rPr>
          <w:rFonts w:ascii="宋体" w:hAnsi="宋体" w:cs="宋体"/>
          <w:b/>
          <w:sz w:val="32"/>
          <w:szCs w:val="32"/>
        </w:rPr>
      </w:pPr>
      <w:r w:rsidRPr="006A3515">
        <w:rPr>
          <w:rFonts w:ascii="宋体" w:hAnsi="宋体" w:cs="宋体" w:hint="eastAsia"/>
          <w:b/>
          <w:sz w:val="32"/>
          <w:szCs w:val="32"/>
        </w:rPr>
        <w:t>餐饮委托经营管理服务</w:t>
      </w:r>
      <w:r w:rsidR="00042315" w:rsidRPr="006A3515">
        <w:rPr>
          <w:rFonts w:ascii="宋体" w:hAnsi="宋体" w:cs="宋体" w:hint="eastAsia"/>
          <w:b/>
          <w:sz w:val="32"/>
          <w:szCs w:val="32"/>
        </w:rPr>
        <w:t>招标内容及要求</w:t>
      </w:r>
    </w:p>
    <w:p w:rsidR="00042315" w:rsidRPr="006A3515" w:rsidRDefault="00042315" w:rsidP="006A3515">
      <w:pPr>
        <w:pStyle w:val="2"/>
        <w:spacing w:before="156" w:after="156"/>
        <w:rPr>
          <w:sz w:val="28"/>
          <w:szCs w:val="28"/>
        </w:rPr>
      </w:pPr>
      <w:bookmarkStart w:id="0" w:name="_Toc24433"/>
      <w:r w:rsidRPr="006A3515">
        <w:rPr>
          <w:rFonts w:hint="eastAsia"/>
          <w:sz w:val="28"/>
          <w:szCs w:val="28"/>
        </w:rPr>
        <w:t>一、项目概况</w:t>
      </w:r>
      <w:bookmarkEnd w:id="0"/>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本次项目为福建理工大学旗山校区</w:t>
      </w:r>
      <w:bookmarkStart w:id="1" w:name="OLE_LINK1"/>
      <w:bookmarkStart w:id="2" w:name="OLE_LINK2"/>
      <w:r w:rsidRPr="006A3515">
        <w:rPr>
          <w:rFonts w:ascii="宋体" w:hAnsi="宋体" w:cs="宋体" w:hint="eastAsia"/>
          <w:sz w:val="28"/>
          <w:szCs w:val="28"/>
        </w:rPr>
        <w:t>北区食堂</w:t>
      </w:r>
      <w:r w:rsidR="00155833" w:rsidRPr="006A3515">
        <w:rPr>
          <w:rFonts w:ascii="宋体" w:hAnsi="宋体" w:cs="宋体" w:hint="eastAsia"/>
          <w:sz w:val="28"/>
          <w:szCs w:val="28"/>
        </w:rPr>
        <w:t>A二</w:t>
      </w:r>
      <w:r w:rsidRPr="006A3515">
        <w:rPr>
          <w:rFonts w:ascii="宋体" w:hAnsi="宋体" w:cs="宋体" w:hint="eastAsia"/>
          <w:sz w:val="28"/>
          <w:szCs w:val="28"/>
        </w:rPr>
        <w:t>层学生餐厅（</w:t>
      </w:r>
      <w:r w:rsidR="00155833" w:rsidRPr="006A3515">
        <w:rPr>
          <w:rFonts w:ascii="宋体" w:hAnsi="宋体" w:cs="宋体" w:hint="eastAsia"/>
          <w:sz w:val="28"/>
          <w:szCs w:val="28"/>
        </w:rPr>
        <w:t>溪源</w:t>
      </w:r>
      <w:r w:rsidRPr="006A3515">
        <w:rPr>
          <w:rFonts w:ascii="宋体" w:hAnsi="宋体" w:cs="宋体" w:hint="eastAsia"/>
          <w:sz w:val="28"/>
          <w:szCs w:val="28"/>
        </w:rPr>
        <w:t>餐厅</w:t>
      </w:r>
      <w:r w:rsidR="00155833" w:rsidRPr="006A3515">
        <w:rPr>
          <w:rFonts w:ascii="宋体" w:hAnsi="宋体" w:cs="宋体" w:hint="eastAsia"/>
          <w:sz w:val="28"/>
          <w:szCs w:val="28"/>
        </w:rPr>
        <w:t>二楼</w:t>
      </w:r>
      <w:r w:rsidRPr="006A3515">
        <w:rPr>
          <w:rFonts w:ascii="宋体" w:hAnsi="宋体" w:cs="宋体" w:hint="eastAsia"/>
          <w:sz w:val="28"/>
          <w:szCs w:val="28"/>
        </w:rPr>
        <w:t>）</w:t>
      </w:r>
      <w:bookmarkEnd w:id="1"/>
      <w:bookmarkEnd w:id="2"/>
      <w:r w:rsidRPr="006A3515">
        <w:rPr>
          <w:rFonts w:ascii="宋体" w:hAnsi="宋体" w:cs="宋体" w:hint="eastAsia"/>
          <w:sz w:val="28"/>
          <w:szCs w:val="28"/>
        </w:rPr>
        <w:t>餐饮委托经营管理服务项目。目的是为改善学生餐厅用餐环境，提高校内餐饮服务质量，满足师生员工正常就餐需要。现引进具有学校餐厅管理经验和有资质且在社会餐饮行业中信誉良好的正规的餐饮管理公司来进行改造和运营管理。项目建筑面积约</w:t>
      </w:r>
      <w:r w:rsidRPr="00073BFE">
        <w:rPr>
          <w:rFonts w:ascii="宋体" w:hAnsi="宋体" w:cs="宋体" w:hint="eastAsia"/>
          <w:sz w:val="28"/>
          <w:szCs w:val="28"/>
        </w:rPr>
        <w:t>3</w:t>
      </w:r>
      <w:r w:rsidR="00A5333D" w:rsidRPr="00073BFE">
        <w:rPr>
          <w:rFonts w:ascii="宋体" w:hAnsi="宋体" w:cs="宋体" w:hint="eastAsia"/>
          <w:sz w:val="28"/>
          <w:szCs w:val="28"/>
        </w:rPr>
        <w:t>60</w:t>
      </w:r>
      <w:r w:rsidRPr="00073BFE">
        <w:rPr>
          <w:rFonts w:ascii="宋体" w:hAnsi="宋体" w:cs="宋体" w:hint="eastAsia"/>
          <w:sz w:val="28"/>
          <w:szCs w:val="28"/>
        </w:rPr>
        <w:t>0</w:t>
      </w:r>
      <w:r w:rsidRPr="006A3515">
        <w:rPr>
          <w:rFonts w:ascii="宋体" w:hAnsi="宋体" w:cs="宋体" w:hint="eastAsia"/>
          <w:sz w:val="28"/>
          <w:szCs w:val="28"/>
        </w:rPr>
        <w:t>平方米，餐厅内结构完整，室内无破坏，简单装修，有部分设备设施，</w:t>
      </w:r>
      <w:bookmarkStart w:id="3" w:name="_GoBack"/>
      <w:bookmarkEnd w:id="3"/>
      <w:r w:rsidRPr="006A3515">
        <w:rPr>
          <w:rFonts w:ascii="宋体" w:hAnsi="宋体" w:cs="宋体" w:hint="eastAsia"/>
          <w:sz w:val="28"/>
          <w:szCs w:val="28"/>
        </w:rPr>
        <w:t>如空调、后厨设备等。</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成交供应商在经营期间，</w:t>
      </w:r>
      <w:r w:rsidRPr="006A3515">
        <w:rPr>
          <w:rStyle w:val="NormalCharacter"/>
          <w:rFonts w:ascii="宋体" w:hAnsi="宋体" w:cs="宋体" w:hint="eastAsia"/>
          <w:sz w:val="28"/>
          <w:szCs w:val="28"/>
        </w:rPr>
        <w:t>按采购人要求为学生提供特色服务，</w:t>
      </w:r>
      <w:r w:rsidRPr="006A3515">
        <w:rPr>
          <w:rStyle w:val="NormalCharacter"/>
          <w:rFonts w:ascii="宋体" w:hAnsi="宋体" w:hint="eastAsia"/>
          <w:sz w:val="28"/>
          <w:szCs w:val="28"/>
        </w:rPr>
        <w:t>并接受采购人对特色服务的监督管理，</w:t>
      </w:r>
      <w:r w:rsidRPr="006A3515">
        <w:rPr>
          <w:rStyle w:val="NormalCharacter"/>
          <w:rFonts w:ascii="宋体" w:hAnsi="宋体" w:cs="宋体" w:hint="eastAsia"/>
          <w:sz w:val="28"/>
          <w:szCs w:val="28"/>
        </w:rPr>
        <w:t>特色服务包括：提供符合采购人要求的商品或服务，如免费米饭等；为学生校园文化活动提供经费支持；为经济困难学生提供符合采购人要求的勤工助学岗位或生活补助；以及由采购人认可的为学校提供的其他服务。</w:t>
      </w:r>
    </w:p>
    <w:p w:rsidR="00042315" w:rsidRPr="006A3515" w:rsidRDefault="00042315" w:rsidP="006A3515">
      <w:pPr>
        <w:pStyle w:val="2"/>
        <w:spacing w:before="156" w:after="156"/>
        <w:rPr>
          <w:rFonts w:ascii="宋体" w:hAnsi="宋体" w:cs="宋体"/>
          <w:bCs/>
          <w:sz w:val="28"/>
          <w:szCs w:val="28"/>
        </w:rPr>
      </w:pPr>
      <w:bookmarkStart w:id="4" w:name="_Toc7023"/>
      <w:r w:rsidRPr="006A3515">
        <w:rPr>
          <w:rFonts w:hint="eastAsia"/>
          <w:sz w:val="28"/>
          <w:szCs w:val="28"/>
        </w:rPr>
        <w:t>二、技术要求</w:t>
      </w:r>
      <w:bookmarkEnd w:id="4"/>
      <w:r w:rsidRPr="006A3515">
        <w:rPr>
          <w:rFonts w:ascii="宋体" w:hAnsi="宋体" w:cs="宋体" w:hint="eastAsia"/>
          <w:bCs/>
          <w:kern w:val="0"/>
          <w:sz w:val="28"/>
          <w:szCs w:val="28"/>
          <w:u w:val="single"/>
        </w:rPr>
        <w:t>（以下内容均为不允许负偏离的实质性要求）</w:t>
      </w:r>
    </w:p>
    <w:p w:rsidR="00042315" w:rsidRPr="006A3515" w:rsidRDefault="00042315" w:rsidP="006A3515">
      <w:pPr>
        <w:ind w:firstLineChars="196" w:firstLine="551"/>
        <w:rPr>
          <w:rFonts w:ascii="宋体" w:hAnsi="宋体" w:cs="宋体"/>
          <w:b/>
          <w:bCs/>
          <w:sz w:val="28"/>
          <w:szCs w:val="28"/>
        </w:rPr>
      </w:pPr>
      <w:bookmarkStart w:id="5" w:name="_Toc31411"/>
      <w:r w:rsidRPr="006A3515">
        <w:rPr>
          <w:rFonts w:ascii="宋体" w:hAnsi="宋体" w:cs="宋体" w:hint="eastAsia"/>
          <w:b/>
          <w:bCs/>
          <w:sz w:val="28"/>
          <w:szCs w:val="28"/>
        </w:rPr>
        <w:t>（一）经营范围：</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1.只限热食类食品制售、预包装食品销售（含冷藏冷冻食品）、</w:t>
      </w:r>
      <w:bookmarkStart w:id="6" w:name="OLE_LINK5"/>
      <w:bookmarkStart w:id="7" w:name="OLE_LINK6"/>
      <w:r w:rsidR="00ED7EBC">
        <w:rPr>
          <w:rFonts w:ascii="宋体" w:hAnsi="宋体" w:cs="宋体" w:hint="eastAsia"/>
          <w:sz w:val="28"/>
          <w:szCs w:val="28"/>
        </w:rPr>
        <w:t>热</w:t>
      </w:r>
      <w:r w:rsidR="00ED7EBC" w:rsidRPr="006A3515">
        <w:rPr>
          <w:rFonts w:ascii="宋体" w:hAnsi="宋体" w:cs="宋体" w:hint="eastAsia"/>
          <w:sz w:val="28"/>
          <w:szCs w:val="28"/>
        </w:rPr>
        <w:t>食类食品制售、</w:t>
      </w:r>
      <w:bookmarkEnd w:id="6"/>
      <w:bookmarkEnd w:id="7"/>
      <w:r w:rsidRPr="006A3515">
        <w:rPr>
          <w:rFonts w:ascii="宋体" w:hAnsi="宋体" w:cs="宋体" w:hint="eastAsia"/>
          <w:sz w:val="28"/>
          <w:szCs w:val="28"/>
        </w:rPr>
        <w:t>冷食类食品制售、自制饮品制售（不含自酿酒制售）。</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2.热食类食品制售范围：主要经营早、中、晚大众快餐（必须提供免费汤）、风味档口（各类米饭套餐、面食、粉食、捞化、麻辣烫、</w:t>
      </w:r>
      <w:r w:rsidRPr="006A3515">
        <w:rPr>
          <w:rFonts w:ascii="宋体" w:hAnsi="宋体" w:cs="宋体" w:hint="eastAsia"/>
          <w:sz w:val="28"/>
          <w:szCs w:val="28"/>
        </w:rPr>
        <w:lastRenderedPageBreak/>
        <w:t>汉堡等），风味档口要多样化、有特色、有品质。引入师生认可度、欢迎度高的品牌小吃、闽系小吃等，引入麦当劳、肯德基、汉堡王、德克士等一线汉堡品牌，做到校内餐厅尽可能满足广大师生饮食需求。</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3.自制饮品制售范围：主要经营奶茶、鲜榨果汁、水果捞等。</w:t>
      </w:r>
    </w:p>
    <w:p w:rsidR="00042315" w:rsidRPr="006A3515" w:rsidRDefault="00042315" w:rsidP="006A3515">
      <w:pPr>
        <w:ind w:firstLineChars="200" w:firstLine="562"/>
        <w:rPr>
          <w:rFonts w:ascii="宋体" w:hAnsi="宋体" w:cs="宋体"/>
          <w:b/>
          <w:sz w:val="28"/>
          <w:szCs w:val="28"/>
        </w:rPr>
      </w:pPr>
      <w:r w:rsidRPr="006A3515">
        <w:rPr>
          <w:rFonts w:ascii="宋体" w:hAnsi="宋体" w:cs="宋体" w:hint="eastAsia"/>
          <w:b/>
          <w:sz w:val="28"/>
          <w:szCs w:val="28"/>
        </w:rPr>
        <w:t>4.餐厅不开设便利店，禁止出售酒及含酒精类饮品。</w:t>
      </w:r>
    </w:p>
    <w:p w:rsidR="00042315" w:rsidRPr="006A3515" w:rsidRDefault="00042315" w:rsidP="006A3515">
      <w:pPr>
        <w:ind w:firstLineChars="200" w:firstLine="562"/>
        <w:rPr>
          <w:rFonts w:ascii="宋体" w:hAnsi="宋体" w:cs="宋体"/>
          <w:b/>
          <w:sz w:val="28"/>
          <w:szCs w:val="28"/>
        </w:rPr>
      </w:pPr>
      <w:r w:rsidRPr="006A3515">
        <w:rPr>
          <w:rFonts w:ascii="宋体" w:hAnsi="宋体" w:cs="宋体" w:hint="eastAsia"/>
          <w:b/>
          <w:sz w:val="28"/>
          <w:szCs w:val="28"/>
        </w:rPr>
        <w:t>（二）经营范围窗口及档口要求：</w:t>
      </w:r>
    </w:p>
    <w:p w:rsidR="00042315" w:rsidRPr="006A3515" w:rsidRDefault="00042315" w:rsidP="006A3515">
      <w:pPr>
        <w:ind w:firstLineChars="200" w:firstLine="562"/>
        <w:rPr>
          <w:rFonts w:ascii="宋体" w:hAnsi="宋体" w:cs="宋体"/>
          <w:sz w:val="28"/>
          <w:szCs w:val="28"/>
        </w:rPr>
      </w:pPr>
      <w:r w:rsidRPr="006A3515">
        <w:rPr>
          <w:rFonts w:ascii="宋体" w:hAnsi="宋体" w:cs="宋体" w:hint="eastAsia"/>
          <w:b/>
          <w:sz w:val="28"/>
          <w:szCs w:val="28"/>
        </w:rPr>
        <w:t>该餐厅伙食结构由大众快餐（保障性伙食）、风味小吃和经营性餐厅三部分构成，其中大众快餐（保障性伙食）营业窗口长度不低于营业窗口总长度的50%，风味档口数量不作限制。</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要求</w:t>
      </w:r>
      <w:r w:rsidRPr="006A3515">
        <w:rPr>
          <w:rFonts w:ascii="宋体" w:hAnsi="宋体" w:cs="宋体" w:hint="eastAsia"/>
          <w:b/>
          <w:sz w:val="28"/>
          <w:szCs w:val="28"/>
        </w:rPr>
        <w:t>风味档口</w:t>
      </w:r>
      <w:r w:rsidRPr="006A3515">
        <w:rPr>
          <w:rFonts w:ascii="宋体" w:hAnsi="宋体" w:cs="宋体" w:hint="eastAsia"/>
          <w:sz w:val="28"/>
          <w:szCs w:val="28"/>
        </w:rPr>
        <w:t>米饭套餐类档口必须按以下要求设置：采用三进（即备餐、加工、售卖进行分区）模式。</w:t>
      </w:r>
    </w:p>
    <w:p w:rsidR="00042315" w:rsidRPr="006A3515" w:rsidRDefault="00042315" w:rsidP="006A3515">
      <w:pPr>
        <w:ind w:firstLineChars="200" w:firstLine="562"/>
        <w:rPr>
          <w:rFonts w:ascii="宋体" w:hAnsi="宋体" w:cs="宋体"/>
          <w:b/>
          <w:sz w:val="28"/>
          <w:szCs w:val="28"/>
        </w:rPr>
      </w:pPr>
      <w:r w:rsidRPr="006A3515">
        <w:rPr>
          <w:rFonts w:ascii="宋体" w:hAnsi="宋体" w:cs="宋体" w:hint="eastAsia"/>
          <w:b/>
          <w:sz w:val="28"/>
          <w:szCs w:val="28"/>
        </w:rPr>
        <w:t>（三）经营时间</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 日常开餐时间</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大众快餐</w:t>
      </w:r>
      <w:r w:rsidR="00073BFE" w:rsidRPr="00073BFE">
        <w:rPr>
          <w:rFonts w:ascii="宋体" w:hAnsi="宋体" w:cs="宋体" w:hint="eastAsia"/>
          <w:sz w:val="28"/>
          <w:szCs w:val="28"/>
        </w:rPr>
        <w:t>不低于</w:t>
      </w:r>
      <w:r w:rsidRPr="006A3515">
        <w:rPr>
          <w:rFonts w:ascii="宋体" w:hAnsi="宋体" w:cs="宋体" w:hint="eastAsia"/>
          <w:sz w:val="28"/>
          <w:szCs w:val="28"/>
        </w:rPr>
        <w:t>：从6：30到19：00，风味小吃档口</w:t>
      </w:r>
      <w:r w:rsidR="00073BFE" w:rsidRPr="00073BFE">
        <w:rPr>
          <w:rFonts w:ascii="宋体" w:hAnsi="宋体" w:cs="宋体" w:hint="eastAsia"/>
          <w:sz w:val="28"/>
          <w:szCs w:val="28"/>
        </w:rPr>
        <w:t>不低于</w:t>
      </w:r>
      <w:r w:rsidRPr="006A3515">
        <w:rPr>
          <w:rFonts w:ascii="宋体" w:hAnsi="宋体" w:cs="宋体" w:hint="eastAsia"/>
          <w:sz w:val="28"/>
          <w:szCs w:val="28"/>
        </w:rPr>
        <w:t>：从10：00至23：00（中间不停餐），在开餐期间保证充足饮食供应。</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2. 寒暑假、节假日或特殊情况开餐时间</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由采购人另行通知成交供应商，成交供应商接到通知后无条件做好饮食保障工作。</w:t>
      </w:r>
    </w:p>
    <w:p w:rsidR="00042315" w:rsidRPr="006A3515" w:rsidRDefault="00042315" w:rsidP="006A3515">
      <w:pPr>
        <w:ind w:firstLineChars="200" w:firstLine="562"/>
        <w:rPr>
          <w:rFonts w:ascii="宋体" w:hAnsi="宋体" w:cs="宋体"/>
          <w:b/>
          <w:sz w:val="28"/>
          <w:szCs w:val="28"/>
        </w:rPr>
      </w:pPr>
      <w:r w:rsidRPr="006A3515">
        <w:rPr>
          <w:rFonts w:ascii="宋体" w:hAnsi="宋体" w:cs="宋体" w:hint="eastAsia"/>
          <w:b/>
          <w:sz w:val="28"/>
          <w:szCs w:val="28"/>
        </w:rPr>
        <w:t>（四）餐厅功能区域</w:t>
      </w:r>
    </w:p>
    <w:p w:rsidR="00042315" w:rsidRPr="006A3515" w:rsidRDefault="00042315" w:rsidP="006A3515">
      <w:pPr>
        <w:ind w:firstLineChars="200" w:firstLine="560"/>
        <w:rPr>
          <w:rFonts w:ascii="宋体" w:hAnsi="宋体" w:cs="宋体"/>
          <w:color w:val="FF0000"/>
          <w:sz w:val="28"/>
          <w:szCs w:val="28"/>
          <w:highlight w:val="yellow"/>
        </w:rPr>
      </w:pPr>
      <w:r w:rsidRPr="006A3515">
        <w:rPr>
          <w:rStyle w:val="NormalCharacter"/>
          <w:rFonts w:ascii="宋体" w:hAnsi="宋体" w:hint="eastAsia"/>
          <w:sz w:val="28"/>
          <w:szCs w:val="28"/>
        </w:rPr>
        <w:t>食堂就餐区域、风味档口区域、主食品库、烹饪间方案及排污、排水、排烟方案的调整应符合</w:t>
      </w:r>
      <w:r w:rsidRPr="006A3515">
        <w:rPr>
          <w:rFonts w:ascii="宋体" w:hAnsi="宋体" w:cs="宋体" w:hint="eastAsia"/>
          <w:sz w:val="28"/>
          <w:szCs w:val="28"/>
        </w:rPr>
        <w:t>《食品安全国家标准 餐饮服务通用卫生规范（GB 31654-2021）》</w:t>
      </w:r>
      <w:r w:rsidRPr="006A3515">
        <w:rPr>
          <w:rStyle w:val="NormalCharacter"/>
          <w:rFonts w:ascii="宋体" w:hAnsi="宋体" w:hint="eastAsia"/>
          <w:sz w:val="28"/>
          <w:szCs w:val="28"/>
        </w:rPr>
        <w:t>《饮食建筑设计标准（JGJ64-2017）》《福</w:t>
      </w:r>
      <w:r w:rsidRPr="006A3515">
        <w:rPr>
          <w:rStyle w:val="NormalCharacter"/>
          <w:rFonts w:ascii="宋体" w:hAnsi="宋体" w:hint="eastAsia"/>
          <w:sz w:val="28"/>
          <w:szCs w:val="28"/>
        </w:rPr>
        <w:lastRenderedPageBreak/>
        <w:t>建理工大学修缮工程管理实施办法（福工大后勤〔2024〕1 号）》《关于进一步加强我校修缮工程施工管理的通知（校后勤﹝2022﹞1号）》等标准和文件要求。</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 就餐区域</w:t>
      </w:r>
    </w:p>
    <w:p w:rsidR="00042315" w:rsidRPr="006A3515" w:rsidRDefault="00042315" w:rsidP="006A3515">
      <w:pPr>
        <w:ind w:firstLineChars="200" w:firstLine="560"/>
        <w:rPr>
          <w:rFonts w:ascii="宋体" w:hAnsi="宋体" w:cs="宋体"/>
          <w:b/>
          <w:sz w:val="28"/>
          <w:szCs w:val="28"/>
        </w:rPr>
      </w:pPr>
      <w:r w:rsidRPr="006A3515">
        <w:rPr>
          <w:rFonts w:ascii="宋体" w:hAnsi="宋体" w:cs="宋体" w:hint="eastAsia"/>
          <w:sz w:val="28"/>
          <w:szCs w:val="28"/>
        </w:rPr>
        <w:t>（1）就餐大厅布局合理，设计富有创意，具有时代元素，能很好地创新和体现福建理工大学校园文化。</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（2）就餐大厅与外界直接相通的门应设置安装易拆洗、不易生锈的防蝇纱网或空气风幕机。</w:t>
      </w:r>
    </w:p>
    <w:p w:rsidR="00042315" w:rsidRPr="006A3515" w:rsidRDefault="00042315" w:rsidP="006A3515">
      <w:pPr>
        <w:ind w:firstLineChars="200" w:firstLine="560"/>
        <w:rPr>
          <w:rFonts w:ascii="宋体" w:hAnsi="宋体" w:cs="宋体"/>
          <w:bCs/>
          <w:kern w:val="0"/>
          <w:sz w:val="28"/>
          <w:szCs w:val="28"/>
        </w:rPr>
      </w:pPr>
      <w:r w:rsidRPr="006A3515">
        <w:rPr>
          <w:rFonts w:ascii="宋体" w:hAnsi="宋体" w:cs="宋体" w:hint="eastAsia"/>
          <w:sz w:val="28"/>
          <w:szCs w:val="28"/>
        </w:rPr>
        <w:t>（3）就餐大厅照明灯光布局合理，保证足够亮度，光感舒适。</w:t>
      </w:r>
      <w:r w:rsidRPr="006A3515">
        <w:rPr>
          <w:rFonts w:ascii="宋体" w:hAnsi="宋体" w:cs="宋体" w:hint="eastAsia"/>
          <w:bCs/>
          <w:kern w:val="0"/>
          <w:sz w:val="28"/>
          <w:szCs w:val="28"/>
        </w:rPr>
        <w:t xml:space="preserve">为保证餐厅空气流通和采光效果，餐厅在升级改造布局时，应避免遮挡窗户或采用透明材料。  </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（4）安装空调和风扇，保证有足够冷气开放。餐厅的风扇必须每学期清洗一次，空调每年清洗一次。</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（5）售卖窗口布局合理，售卖台平整，无沟槽，便于清洁卫生。</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2.后厨区域</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（1）加工流程合理布局符合餐饮服务食品安全要求,符合消防、环保要求。有与制售的食品品种、数量相适应的厨具、餐具、通风、防尘、防蝇、防鼠、防虫、洗涤、消毒等设施设备。</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（2）各操作功能间、加工区及仓库等按食品安全管理规范要求独立布局，原则上设立与风味档口数量相对应的仓库区域，且确保仓库通风透气、防火、防鼠。</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（3）重新安装吊顶，并按食品卫生要求墙壁铺贴瓷砖，地面瓷</w:t>
      </w:r>
      <w:r w:rsidRPr="006A3515">
        <w:rPr>
          <w:rFonts w:ascii="宋体" w:hAnsi="宋体" w:cs="宋体" w:hint="eastAsia"/>
          <w:sz w:val="28"/>
          <w:szCs w:val="28"/>
        </w:rPr>
        <w:lastRenderedPageBreak/>
        <w:t>砖更新。</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（4）排烟管道按要求进行全面改造，采用不锈钢材质，排放应符合环保的降噪净化等功能设备要求，能满足规范管理与安全管理的需要。</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（5）在允许的用电负荷（</w:t>
      </w:r>
      <w:r w:rsidR="00673A95" w:rsidRPr="006A3515">
        <w:rPr>
          <w:rFonts w:ascii="宋体" w:hAnsi="宋体" w:cs="宋体" w:hint="eastAsia"/>
          <w:b/>
          <w:sz w:val="28"/>
          <w:szCs w:val="28"/>
        </w:rPr>
        <w:t>737</w:t>
      </w:r>
      <w:r w:rsidRPr="006A3515">
        <w:rPr>
          <w:rFonts w:ascii="宋体" w:hAnsi="宋体" w:cs="宋体" w:hint="eastAsia"/>
          <w:b/>
          <w:sz w:val="28"/>
          <w:szCs w:val="28"/>
        </w:rPr>
        <w:t>KW</w:t>
      </w:r>
      <w:r w:rsidRPr="006A3515">
        <w:rPr>
          <w:rFonts w:ascii="宋体" w:hAnsi="宋体" w:cs="宋体" w:hint="eastAsia"/>
          <w:sz w:val="28"/>
          <w:szCs w:val="28"/>
        </w:rPr>
        <w:t>）范围内进行水电改造，且须在配电房内加装空调，防止配电房过热。要求餐厅内所有的给水管重新布局，采用安全材质的管网。设置独立水电表。</w:t>
      </w:r>
    </w:p>
    <w:p w:rsidR="00042315" w:rsidRPr="006A3515" w:rsidRDefault="00042315" w:rsidP="006A3515">
      <w:pPr>
        <w:ind w:firstLineChars="196" w:firstLine="549"/>
        <w:jc w:val="left"/>
        <w:rPr>
          <w:rFonts w:ascii="宋体" w:hAnsi="宋体" w:cs="宋体"/>
          <w:kern w:val="0"/>
          <w:sz w:val="28"/>
          <w:szCs w:val="28"/>
        </w:rPr>
      </w:pPr>
      <w:r w:rsidRPr="006A3515">
        <w:rPr>
          <w:rFonts w:ascii="宋体" w:hAnsi="宋体" w:cs="宋体" w:hint="eastAsia"/>
          <w:sz w:val="28"/>
          <w:szCs w:val="28"/>
        </w:rPr>
        <w:t>（6）后厨及档口的排水沟路重新布局，</w:t>
      </w:r>
      <w:r w:rsidRPr="006A3515">
        <w:rPr>
          <w:rFonts w:ascii="宋体" w:hAnsi="宋体" w:cs="宋体" w:hint="eastAsia"/>
          <w:kern w:val="0"/>
          <w:sz w:val="28"/>
          <w:szCs w:val="28"/>
        </w:rPr>
        <w:t>沟路内铺贴瓷砖，</w:t>
      </w:r>
      <w:r w:rsidRPr="006A3515">
        <w:rPr>
          <w:rFonts w:ascii="宋体" w:hAnsi="宋体" w:cs="宋体" w:hint="eastAsia"/>
          <w:sz w:val="28"/>
          <w:szCs w:val="28"/>
        </w:rPr>
        <w:t>设置独立走向，</w:t>
      </w:r>
      <w:r w:rsidRPr="006A3515">
        <w:rPr>
          <w:rFonts w:ascii="宋体" w:hAnsi="宋体" w:cs="宋体" w:hint="eastAsia"/>
          <w:kern w:val="0"/>
          <w:sz w:val="28"/>
          <w:szCs w:val="28"/>
        </w:rPr>
        <w:t>达到三级隔油过滤后，</w:t>
      </w:r>
      <w:r w:rsidRPr="006A3515">
        <w:rPr>
          <w:rFonts w:ascii="宋体" w:hAnsi="宋体" w:cs="宋体" w:hint="eastAsia"/>
          <w:sz w:val="28"/>
          <w:szCs w:val="28"/>
        </w:rPr>
        <w:t>汇入学校的排污管网，做好防漏水处理。</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（7）配备一台集洗涤、烘干、消毒为一体，且能满足餐厅内所有风味点日常集中洗消需求的全自动洗碗机。</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（8）食品加工用水的水质应符合GB5749的规定，保证广大师生用水安全。</w:t>
      </w:r>
    </w:p>
    <w:p w:rsidR="00042315" w:rsidRPr="006A3515" w:rsidRDefault="00042315" w:rsidP="006A3515">
      <w:pPr>
        <w:ind w:firstLineChars="200" w:firstLine="562"/>
        <w:rPr>
          <w:rFonts w:ascii="宋体" w:hAnsi="宋体" w:cs="宋体"/>
          <w:b/>
          <w:bCs/>
          <w:sz w:val="28"/>
          <w:szCs w:val="28"/>
        </w:rPr>
      </w:pPr>
      <w:r w:rsidRPr="006A3515">
        <w:rPr>
          <w:rFonts w:ascii="宋体" w:hAnsi="宋体" w:cs="宋体" w:hint="eastAsia"/>
          <w:b/>
          <w:bCs/>
          <w:sz w:val="28"/>
          <w:szCs w:val="28"/>
        </w:rPr>
        <w:t>（五）原料采购要求</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按《福建省食品安全信息追溯管理办法》的规定，餐厅建立使用食品和食用农产品实行一品一码追溯管理系统，并确定餐厅一品一码食品安全信息追溯管理专职人员，追溯管理专职人员对餐厅采购的追溯食品相关信息要按照规定进行管理。</w:t>
      </w:r>
    </w:p>
    <w:p w:rsidR="00042315" w:rsidRPr="006A3515" w:rsidRDefault="00042315" w:rsidP="006A3515">
      <w:pPr>
        <w:ind w:firstLineChars="200" w:firstLine="560"/>
        <w:rPr>
          <w:rFonts w:ascii="宋体" w:hAnsi="宋体" w:cs="宋体"/>
          <w:b/>
          <w:bCs/>
          <w:sz w:val="28"/>
          <w:szCs w:val="28"/>
        </w:rPr>
      </w:pPr>
      <w:r w:rsidRPr="006A3515">
        <w:rPr>
          <w:rFonts w:ascii="宋体" w:hAnsi="宋体" w:cs="宋体" w:hint="eastAsia"/>
          <w:sz w:val="28"/>
          <w:szCs w:val="28"/>
        </w:rPr>
        <w:t>2.成交供应商采购的原材料须由相对固定且有质量保障的供应商提供，标准必须达到该品种中等以上品质，严禁采购“三无”产品、劣质产品和过期变质食品。供应商的资质材料须向采购人备案，采购</w:t>
      </w:r>
      <w:r w:rsidRPr="006A3515">
        <w:rPr>
          <w:rFonts w:ascii="宋体" w:hAnsi="宋体" w:cs="宋体" w:hint="eastAsia"/>
          <w:sz w:val="28"/>
          <w:szCs w:val="28"/>
        </w:rPr>
        <w:lastRenderedPageBreak/>
        <w:t>人可不定期对供应商进行实地考察。</w:t>
      </w:r>
    </w:p>
    <w:p w:rsidR="00042315" w:rsidRPr="006A3515" w:rsidRDefault="00042315" w:rsidP="006A3515">
      <w:pPr>
        <w:ind w:firstLineChars="200" w:firstLine="562"/>
        <w:rPr>
          <w:rFonts w:ascii="宋体" w:hAnsi="宋体" w:cs="宋体"/>
          <w:sz w:val="28"/>
          <w:szCs w:val="28"/>
        </w:rPr>
      </w:pPr>
      <w:r w:rsidRPr="006A3515">
        <w:rPr>
          <w:rFonts w:ascii="宋体" w:hAnsi="宋体" w:cs="宋体" w:hint="eastAsia"/>
          <w:b/>
          <w:sz w:val="28"/>
          <w:szCs w:val="28"/>
        </w:rPr>
        <w:t>3.成交供应商根据上级政策规定和采购人要求采购贫困地区农副产品，按[财库〔2019〕41号]《政府采购贫困地区农副产品实施方案》及相关文件的通知执行，贫困地区农副产品销售平台网址：</w:t>
      </w:r>
      <w:hyperlink r:id="rId6" w:history="1">
        <w:r w:rsidRPr="006A3515">
          <w:rPr>
            <w:rFonts w:ascii="宋体" w:hAnsi="宋体" w:cs="宋体" w:hint="eastAsia"/>
            <w:b/>
            <w:sz w:val="28"/>
            <w:szCs w:val="28"/>
          </w:rPr>
          <w:t>www.fupin832.com。</w:t>
        </w:r>
      </w:hyperlink>
      <w:r w:rsidRPr="006A3515">
        <w:rPr>
          <w:rFonts w:ascii="宋体" w:hAnsi="宋体" w:cs="宋体" w:hint="eastAsia"/>
          <w:b/>
          <w:bCs/>
          <w:sz w:val="28"/>
          <w:szCs w:val="28"/>
        </w:rPr>
        <w:t>供应商在响应文件中承诺成交后每年度向贫困地区采购农副产品金额不少于</w:t>
      </w:r>
      <w:r w:rsidRPr="006A3515">
        <w:rPr>
          <w:rFonts w:hAnsi="宋体" w:cs="宋体" w:hint="eastAsia"/>
          <w:b/>
          <w:bCs/>
          <w:sz w:val="28"/>
          <w:szCs w:val="28"/>
        </w:rPr>
        <w:t>上级文件下达的额度</w:t>
      </w:r>
      <w:r w:rsidR="00A32AC6" w:rsidRPr="006A3515">
        <w:rPr>
          <w:rFonts w:hAnsi="宋体" w:cs="宋体" w:hint="eastAsia"/>
          <w:b/>
          <w:bCs/>
          <w:sz w:val="28"/>
          <w:szCs w:val="28"/>
        </w:rPr>
        <w:t>。</w:t>
      </w:r>
      <w:r w:rsidRPr="006A3515">
        <w:rPr>
          <w:rFonts w:ascii="宋体" w:hAnsi="宋体" w:cs="宋体" w:hint="eastAsia"/>
          <w:b/>
          <w:bCs/>
          <w:sz w:val="28"/>
          <w:szCs w:val="28"/>
        </w:rPr>
        <w:t>供应商须提供承诺函，否则</w:t>
      </w:r>
      <w:r w:rsidR="00275719" w:rsidRPr="006A3515">
        <w:rPr>
          <w:rFonts w:ascii="宋体" w:hAnsi="宋体" w:cs="宋体" w:hint="eastAsia"/>
          <w:b/>
          <w:bCs/>
          <w:sz w:val="28"/>
          <w:szCs w:val="28"/>
        </w:rPr>
        <w:t>投标</w:t>
      </w:r>
      <w:r w:rsidRPr="006A3515">
        <w:rPr>
          <w:rFonts w:ascii="宋体" w:hAnsi="宋体" w:cs="宋体" w:hint="eastAsia"/>
          <w:b/>
          <w:bCs/>
          <w:sz w:val="28"/>
          <w:szCs w:val="28"/>
        </w:rPr>
        <w:t>无效。</w:t>
      </w:r>
    </w:p>
    <w:p w:rsidR="00042315" w:rsidRPr="006A3515" w:rsidRDefault="00042315" w:rsidP="006A3515">
      <w:pPr>
        <w:ind w:firstLineChars="200" w:firstLine="562"/>
        <w:rPr>
          <w:rFonts w:ascii="宋体" w:hAnsi="宋体" w:cs="宋体"/>
          <w:b/>
          <w:bCs/>
          <w:sz w:val="28"/>
          <w:szCs w:val="28"/>
        </w:rPr>
      </w:pPr>
      <w:r w:rsidRPr="006A3515">
        <w:rPr>
          <w:rFonts w:ascii="宋体" w:hAnsi="宋体" w:cs="宋体" w:hint="eastAsia"/>
          <w:b/>
          <w:bCs/>
          <w:sz w:val="28"/>
          <w:szCs w:val="28"/>
        </w:rPr>
        <w:t>（六）菜品价格及质量管理</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按照《学校食品安全与营养健康管理规定》《高等学校学生食堂伙食结构及成本核算指导意见》的要求把控饭菜质量，每餐售卖菜品的荤素配比必须按响应文件中的标准制作，所有菜品必须根据气候的变化做好保温工作，大众快餐菜品的价格在定价基础上，成交供应商应保证其重量必须达到标准。</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 xml:space="preserve">1. </w:t>
      </w:r>
      <w:r w:rsidRPr="006A3515">
        <w:rPr>
          <w:rFonts w:ascii="宋体" w:hAnsi="宋体" w:cs="宋体" w:hint="eastAsia"/>
          <w:b/>
          <w:bCs/>
          <w:sz w:val="28"/>
          <w:szCs w:val="28"/>
        </w:rPr>
        <w:t>供应商在响应文件中承诺</w:t>
      </w:r>
      <w:r w:rsidRPr="006A3515">
        <w:rPr>
          <w:rFonts w:ascii="宋体" w:hAnsi="宋体" w:cs="宋体" w:hint="eastAsia"/>
          <w:sz w:val="28"/>
          <w:szCs w:val="28"/>
        </w:rPr>
        <w:t>成交后坚持保本微利的经营原则，</w:t>
      </w:r>
      <w:r w:rsidRPr="006A3515">
        <w:rPr>
          <w:rFonts w:ascii="宋体" w:hAnsi="宋体" w:cs="宋体" w:hint="eastAsia"/>
          <w:b/>
          <w:sz w:val="28"/>
          <w:szCs w:val="28"/>
        </w:rPr>
        <w:t>大众快餐</w:t>
      </w:r>
      <w:r w:rsidRPr="006A3515">
        <w:rPr>
          <w:rStyle w:val="NormalCharacter"/>
          <w:rFonts w:ascii="宋体" w:hAnsi="宋体" w:hint="eastAsia"/>
          <w:sz w:val="28"/>
          <w:szCs w:val="28"/>
        </w:rPr>
        <w:t>（保障性伙食）的销售毛利率不超过35%，为学生提供多样化优质服务的风味小吃和经营性餐厅的销售毛利率不超过45%。</w:t>
      </w:r>
      <w:r w:rsidRPr="006A3515">
        <w:rPr>
          <w:rFonts w:ascii="宋体" w:hAnsi="宋体" w:cs="宋体" w:hint="eastAsia"/>
          <w:b/>
          <w:bCs/>
          <w:sz w:val="28"/>
          <w:szCs w:val="28"/>
        </w:rPr>
        <w:t>供应商须提供承诺函，否则</w:t>
      </w:r>
      <w:r w:rsidR="00275719" w:rsidRPr="006A3515">
        <w:rPr>
          <w:rFonts w:ascii="宋体" w:hAnsi="宋体" w:cs="宋体" w:hint="eastAsia"/>
          <w:b/>
          <w:bCs/>
          <w:sz w:val="28"/>
          <w:szCs w:val="28"/>
        </w:rPr>
        <w:t>投标</w:t>
      </w:r>
      <w:r w:rsidRPr="006A3515">
        <w:rPr>
          <w:rFonts w:ascii="宋体" w:hAnsi="宋体" w:cs="宋体" w:hint="eastAsia"/>
          <w:b/>
          <w:bCs/>
          <w:sz w:val="28"/>
          <w:szCs w:val="28"/>
        </w:rPr>
        <w:t>无效。</w:t>
      </w:r>
    </w:p>
    <w:p w:rsidR="00042315" w:rsidRPr="006A3515" w:rsidRDefault="00042315" w:rsidP="006A3515">
      <w:pPr>
        <w:ind w:firstLineChars="200" w:firstLine="560"/>
        <w:rPr>
          <w:rFonts w:ascii="宋体" w:hAnsi="宋体" w:cs="宋体"/>
          <w:b/>
          <w:bCs/>
          <w:sz w:val="28"/>
          <w:szCs w:val="28"/>
        </w:rPr>
      </w:pPr>
      <w:r w:rsidRPr="006A3515">
        <w:rPr>
          <w:rFonts w:ascii="宋体" w:hAnsi="宋体" w:cs="宋体" w:hint="eastAsia"/>
          <w:sz w:val="28"/>
          <w:szCs w:val="28"/>
        </w:rPr>
        <w:t>2.</w:t>
      </w:r>
      <w:r w:rsidRPr="006A3515">
        <w:rPr>
          <w:rFonts w:ascii="宋体" w:hAnsi="宋体" w:cs="宋体" w:hint="eastAsia"/>
          <w:b/>
          <w:bCs/>
          <w:sz w:val="28"/>
          <w:szCs w:val="28"/>
        </w:rPr>
        <w:t>供应商在响应文件中承诺</w:t>
      </w:r>
      <w:r w:rsidRPr="006A3515">
        <w:rPr>
          <w:rFonts w:ascii="宋体" w:hAnsi="宋体" w:cs="宋体" w:hint="eastAsia"/>
          <w:sz w:val="28"/>
          <w:szCs w:val="28"/>
        </w:rPr>
        <w:t>大众快餐低档菜比例不低于50%，其中每份为2元（含）以下的比例不低于30%，每份为2元（不含）至5元（含）以内的比例不低于20%；（2）大众快餐每份菜品最高不超过8元。</w:t>
      </w:r>
      <w:r w:rsidRPr="006A3515">
        <w:rPr>
          <w:rFonts w:ascii="宋体" w:hAnsi="宋体" w:cs="宋体" w:hint="eastAsia"/>
          <w:b/>
          <w:bCs/>
          <w:sz w:val="28"/>
          <w:szCs w:val="28"/>
        </w:rPr>
        <w:t>供应商须提供承诺函，否则</w:t>
      </w:r>
      <w:r w:rsidR="00275719" w:rsidRPr="006A3515">
        <w:rPr>
          <w:rFonts w:ascii="宋体" w:hAnsi="宋体" w:cs="宋体" w:hint="eastAsia"/>
          <w:b/>
          <w:bCs/>
          <w:sz w:val="28"/>
          <w:szCs w:val="28"/>
        </w:rPr>
        <w:t>投标</w:t>
      </w:r>
      <w:r w:rsidRPr="006A3515">
        <w:rPr>
          <w:rFonts w:ascii="宋体" w:hAnsi="宋体" w:cs="宋体" w:hint="eastAsia"/>
          <w:b/>
          <w:bCs/>
          <w:sz w:val="28"/>
          <w:szCs w:val="28"/>
        </w:rPr>
        <w:t>无效。</w:t>
      </w:r>
    </w:p>
    <w:p w:rsidR="00042315" w:rsidRPr="006A3515" w:rsidRDefault="00042315" w:rsidP="006A3515">
      <w:pPr>
        <w:ind w:firstLineChars="200" w:firstLine="562"/>
        <w:rPr>
          <w:rFonts w:ascii="宋体" w:hAnsi="宋体" w:cs="宋体"/>
          <w:b/>
          <w:bCs/>
          <w:sz w:val="28"/>
          <w:szCs w:val="28"/>
        </w:rPr>
      </w:pPr>
      <w:r w:rsidRPr="006A3515">
        <w:rPr>
          <w:rFonts w:ascii="宋体" w:hAnsi="宋体" w:cs="宋体" w:hint="eastAsia"/>
          <w:b/>
          <w:bCs/>
          <w:sz w:val="28"/>
          <w:szCs w:val="28"/>
        </w:rPr>
        <w:t>（七）人员要求</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lastRenderedPageBreak/>
        <w:t>1.成交供应商要严格遵守《中华人民共和国劳动合同法》的要求，依法用工，应与餐厅从业人员签订劳动用工合同，并独立对餐厅从业人员承担法律责任。如发生用工纠纷，由成交供应商自行负责。</w:t>
      </w:r>
    </w:p>
    <w:p w:rsidR="00042315" w:rsidRPr="006A3515" w:rsidRDefault="00042315" w:rsidP="006A3515">
      <w:pPr>
        <w:ind w:firstLineChars="200" w:firstLine="560"/>
        <w:rPr>
          <w:rFonts w:ascii="宋体" w:hAnsi="宋体" w:cs="宋体"/>
          <w:b/>
          <w:bCs/>
          <w:strike/>
          <w:sz w:val="28"/>
          <w:szCs w:val="28"/>
        </w:rPr>
      </w:pPr>
      <w:r w:rsidRPr="006A3515">
        <w:rPr>
          <w:rFonts w:ascii="宋体" w:hAnsi="宋体" w:cs="宋体" w:hint="eastAsia"/>
          <w:sz w:val="28"/>
          <w:szCs w:val="28"/>
        </w:rPr>
        <w:t>2.成交供应商要根据本项目的内容和需求，配齐、配强服务团队，至少配备食堂经理、厨师长、</w:t>
      </w:r>
      <w:r w:rsidR="00A32AC6" w:rsidRPr="006A3515">
        <w:rPr>
          <w:rFonts w:ascii="宋体" w:hAnsi="宋体" w:cs="宋体" w:hint="eastAsia"/>
          <w:sz w:val="28"/>
          <w:szCs w:val="28"/>
        </w:rPr>
        <w:t>营养师、</w:t>
      </w:r>
      <w:r w:rsidRPr="006A3515">
        <w:rPr>
          <w:rFonts w:ascii="宋体" w:hAnsi="宋体" w:cs="宋体" w:hint="eastAsia"/>
          <w:sz w:val="28"/>
          <w:szCs w:val="28"/>
        </w:rPr>
        <w:t>专职食品安全管理员、成本核算员（仓库管理员）等团队人员。</w:t>
      </w:r>
    </w:p>
    <w:p w:rsidR="00A32AC6"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3.</w:t>
      </w:r>
      <w:r w:rsidR="00FD654E" w:rsidRPr="006A3515">
        <w:rPr>
          <w:rFonts w:ascii="宋体" w:hAnsi="宋体" w:cs="宋体" w:hint="eastAsia"/>
          <w:sz w:val="28"/>
          <w:szCs w:val="28"/>
        </w:rPr>
        <w:t xml:space="preserve"> 供应商承诺成交后投入本项目的食堂经理必须与响应文件一致，该食堂经理自担任本项目的食堂经理开始，不得再承接除此食堂管理项目以外的管理项目。该食堂经理必须亲自负责并经手与采购人的日常业务的办理工作，不得授权他人，否则采购人有权不予办理。一年后如因特殊情况需更换食堂经理的，须经采购人书面同意，持有与响应文件同等资格或职业证书，若有年限要求的，该人员应符合磋商文件的条件。</w:t>
      </w:r>
      <w:r w:rsidR="00FD654E" w:rsidRPr="006A3515">
        <w:rPr>
          <w:rFonts w:hAnsi="宋体" w:cs="宋体" w:hint="eastAsia"/>
          <w:b/>
          <w:bCs/>
          <w:sz w:val="28"/>
          <w:szCs w:val="28"/>
        </w:rPr>
        <w:t>供应商须提供承诺函，否则</w:t>
      </w:r>
      <w:r w:rsidR="00FD654E" w:rsidRPr="006A3515">
        <w:rPr>
          <w:rFonts w:ascii="宋体" w:hAnsi="宋体" w:cs="宋体" w:hint="eastAsia"/>
          <w:b/>
          <w:bCs/>
          <w:sz w:val="28"/>
          <w:szCs w:val="28"/>
        </w:rPr>
        <w:t>投标</w:t>
      </w:r>
      <w:r w:rsidR="00FD654E" w:rsidRPr="006A3515">
        <w:rPr>
          <w:rFonts w:hAnsi="宋体" w:cs="宋体" w:hint="eastAsia"/>
          <w:b/>
          <w:bCs/>
          <w:sz w:val="28"/>
          <w:szCs w:val="28"/>
        </w:rPr>
        <w:t>无效。</w:t>
      </w:r>
    </w:p>
    <w:p w:rsidR="00FD654E" w:rsidRPr="006A3515" w:rsidRDefault="00FD654E" w:rsidP="006A3515">
      <w:pPr>
        <w:ind w:firstLineChars="200" w:firstLine="560"/>
        <w:rPr>
          <w:rFonts w:ascii="宋体" w:hAnsi="宋体" w:cs="宋体"/>
          <w:sz w:val="28"/>
          <w:szCs w:val="28"/>
        </w:rPr>
      </w:pPr>
      <w:r w:rsidRPr="006A3515">
        <w:rPr>
          <w:rFonts w:ascii="宋体" w:hAnsi="宋体" w:cs="宋体" w:hint="eastAsia"/>
          <w:sz w:val="28"/>
          <w:szCs w:val="28"/>
        </w:rPr>
        <w:t>4.供应商承诺成交后投入本项目的厨师长、营养师、专职食品安全管理员、成本核算员（仓库管理员）必须与响应文件一致，成交供应商不得自行更换团队人员。</w:t>
      </w:r>
      <w:bookmarkStart w:id="8" w:name="_Hlk41648141"/>
      <w:r w:rsidRPr="006A3515">
        <w:rPr>
          <w:rFonts w:ascii="宋体" w:hAnsi="宋体" w:cs="宋体" w:hint="eastAsia"/>
          <w:sz w:val="28"/>
          <w:szCs w:val="28"/>
        </w:rPr>
        <w:t>一年后如因特殊原因需更换人员须经采购人书面同意，持有与响应文件同等资格或职业证书，若有年限要求的，该人员应符合招标文件的条件。</w:t>
      </w:r>
      <w:bookmarkEnd w:id="8"/>
      <w:r w:rsidRPr="006A3515">
        <w:rPr>
          <w:rFonts w:hAnsi="宋体" w:cs="宋体" w:hint="eastAsia"/>
          <w:b/>
          <w:bCs/>
          <w:sz w:val="28"/>
          <w:szCs w:val="28"/>
        </w:rPr>
        <w:t>供应商须提供承诺函，否则</w:t>
      </w:r>
      <w:r w:rsidRPr="006A3515">
        <w:rPr>
          <w:rFonts w:ascii="宋体" w:hAnsi="宋体" w:cs="宋体" w:hint="eastAsia"/>
          <w:b/>
          <w:bCs/>
          <w:sz w:val="28"/>
          <w:szCs w:val="28"/>
        </w:rPr>
        <w:t>投标</w:t>
      </w:r>
      <w:r w:rsidRPr="006A3515">
        <w:rPr>
          <w:rFonts w:hAnsi="宋体" w:cs="宋体" w:hint="eastAsia"/>
          <w:b/>
          <w:bCs/>
          <w:sz w:val="28"/>
          <w:szCs w:val="28"/>
        </w:rPr>
        <w:t>无效。</w:t>
      </w:r>
    </w:p>
    <w:p w:rsidR="00042315" w:rsidRPr="006A3515" w:rsidRDefault="00FD654E" w:rsidP="006A3515">
      <w:pPr>
        <w:ind w:firstLineChars="200" w:firstLine="560"/>
        <w:rPr>
          <w:rFonts w:ascii="宋体" w:hAnsi="宋体" w:cs="宋体"/>
          <w:sz w:val="28"/>
          <w:szCs w:val="28"/>
        </w:rPr>
      </w:pPr>
      <w:r w:rsidRPr="006A3515">
        <w:rPr>
          <w:rFonts w:ascii="宋体" w:hAnsi="宋体" w:cs="宋体" w:hint="eastAsia"/>
          <w:sz w:val="28"/>
          <w:szCs w:val="28"/>
        </w:rPr>
        <w:t>5.</w:t>
      </w:r>
      <w:r w:rsidR="00042315" w:rsidRPr="006A3515">
        <w:rPr>
          <w:rFonts w:ascii="宋体" w:hAnsi="宋体" w:cs="宋体" w:hint="eastAsia"/>
          <w:sz w:val="28"/>
          <w:szCs w:val="28"/>
        </w:rPr>
        <w:t>成交供应商对所聘员工在上岗前要依法取得有效的健康证和依照规定取得食品卫生安全知识及相应岗位技能培训合格证。</w:t>
      </w:r>
    </w:p>
    <w:p w:rsidR="00042315" w:rsidRPr="006A3515" w:rsidRDefault="00FD654E" w:rsidP="006A3515">
      <w:pPr>
        <w:tabs>
          <w:tab w:val="right" w:pos="9723"/>
        </w:tabs>
        <w:ind w:firstLineChars="200" w:firstLine="560"/>
        <w:rPr>
          <w:rFonts w:ascii="宋体" w:hAnsi="宋体" w:cs="宋体"/>
          <w:b/>
          <w:sz w:val="28"/>
          <w:szCs w:val="28"/>
        </w:rPr>
      </w:pPr>
      <w:r w:rsidRPr="006A3515">
        <w:rPr>
          <w:rFonts w:ascii="宋体" w:hAnsi="宋体" w:cs="宋体" w:hint="eastAsia"/>
          <w:sz w:val="28"/>
          <w:szCs w:val="28"/>
        </w:rPr>
        <w:t>6.</w:t>
      </w:r>
      <w:r w:rsidR="00042315" w:rsidRPr="006A3515">
        <w:rPr>
          <w:rFonts w:ascii="宋体" w:hAnsi="宋体" w:cs="宋体" w:hint="eastAsia"/>
          <w:sz w:val="28"/>
          <w:szCs w:val="28"/>
        </w:rPr>
        <w:t>成交供应商对所聘员工（特别是新进人员）须进行培训考核，</w:t>
      </w:r>
      <w:r w:rsidR="00042315" w:rsidRPr="006A3515">
        <w:rPr>
          <w:rFonts w:ascii="宋体" w:hAnsi="宋体" w:cs="宋体" w:hint="eastAsia"/>
          <w:sz w:val="28"/>
          <w:szCs w:val="28"/>
        </w:rPr>
        <w:lastRenderedPageBreak/>
        <w:t>培训考核计划、方案每学期开学前报采购人备案。培训考核内容为有关餐饮食品安全的法律法规知识、基础知识及本单位的食品安全管理制度、加工制作规程等。</w:t>
      </w:r>
      <w:r w:rsidR="00042315" w:rsidRPr="006A3515">
        <w:rPr>
          <w:rFonts w:ascii="宋体" w:hAnsi="宋体" w:cs="宋体" w:hint="eastAsia"/>
          <w:b/>
          <w:sz w:val="28"/>
          <w:szCs w:val="28"/>
        </w:rPr>
        <w:t>年度培训时间累积不低于40学时。</w:t>
      </w:r>
    </w:p>
    <w:p w:rsidR="00042315" w:rsidRPr="006A3515" w:rsidRDefault="00042315" w:rsidP="006A3515">
      <w:pPr>
        <w:ind w:firstLineChars="200" w:firstLine="562"/>
        <w:rPr>
          <w:rFonts w:ascii="宋体" w:hAnsi="宋体" w:cs="宋体"/>
          <w:b/>
          <w:bCs/>
          <w:sz w:val="28"/>
          <w:szCs w:val="28"/>
        </w:rPr>
      </w:pPr>
      <w:r w:rsidRPr="006A3515">
        <w:rPr>
          <w:rFonts w:ascii="宋体" w:hAnsi="宋体" w:cs="宋体" w:hint="eastAsia"/>
          <w:b/>
          <w:bCs/>
          <w:sz w:val="28"/>
          <w:szCs w:val="28"/>
        </w:rPr>
        <w:t>（八）食品安全管理</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1.在委托经营管理期间成交供应商必须严格遵守《中华人民共和国食品安全法》《中华人民共和国食品安全法实施条例》</w:t>
      </w:r>
      <w:r w:rsidRPr="006A3515">
        <w:rPr>
          <w:rStyle w:val="NormalCharacter"/>
          <w:rFonts w:ascii="宋体" w:hAnsi="宋体" w:hint="eastAsia"/>
          <w:sz w:val="28"/>
          <w:szCs w:val="28"/>
        </w:rPr>
        <w:t>《学校食品安全与营养健康管理规定》《餐饮服务食品安全操作规范》《高等学校学生食堂伙食结构及成本核算指导意见》</w:t>
      </w:r>
      <w:r w:rsidRPr="006A3515">
        <w:rPr>
          <w:rFonts w:ascii="宋体" w:hAnsi="宋体" w:cs="宋体" w:hint="eastAsia"/>
          <w:sz w:val="28"/>
          <w:szCs w:val="28"/>
        </w:rPr>
        <w:t>等法律及有关文件规定和学校有关规章制度</w:t>
      </w:r>
      <w:r w:rsidRPr="006A3515">
        <w:rPr>
          <w:rStyle w:val="NormalCharacter"/>
          <w:rFonts w:ascii="宋体" w:hAnsi="宋体" w:hint="eastAsia"/>
          <w:sz w:val="28"/>
          <w:szCs w:val="28"/>
        </w:rPr>
        <w:t>。</w:t>
      </w:r>
    </w:p>
    <w:p w:rsidR="00042315" w:rsidRPr="006A3515" w:rsidRDefault="00042315" w:rsidP="006A3515">
      <w:pPr>
        <w:ind w:firstLineChars="200" w:firstLine="560"/>
        <w:rPr>
          <w:rFonts w:ascii="宋体" w:hAnsi="宋体" w:cs="宋体"/>
          <w:b/>
          <w:strike/>
          <w:color w:val="FF0000"/>
          <w:sz w:val="28"/>
          <w:szCs w:val="28"/>
        </w:rPr>
      </w:pPr>
      <w:r w:rsidRPr="006A3515">
        <w:rPr>
          <w:rFonts w:ascii="宋体" w:hAnsi="宋体" w:cs="宋体" w:hint="eastAsia"/>
          <w:sz w:val="28"/>
          <w:szCs w:val="28"/>
        </w:rPr>
        <w:t>2. 中标人应按照《企业落实食品安全主体责任监督管理规定》的要求配备食品安全总监和食品安全员，有完善的食品安全监管制度和平台，做到仓库管理进存出有可溯源，每日食材食品可溯源，拥有完善的生产质量管控制度。</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3. 成交供应商在委托经营管理期间每学期要全面分析经营过程中的食品安全危害因素和风险点，确定食品安全自查项目和要求（食品安全自查包括制度自查、定期自查和专项自查），建立自查清单，制定自查计划。每学期要委托第三方专业机构对委托经营管理的餐厅食品安全进行检查并形成书面检查报告，并报采购人备案。以便及时发现并消除食品安全隐患，防止发生食品安全事故。</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4. 成交供应商须与采购人签订食品安全责任书，并自觉接受市场监管部门和采购人职能部门的检查、监督、指导。</w:t>
      </w:r>
    </w:p>
    <w:p w:rsidR="00042315" w:rsidRPr="006A3515" w:rsidRDefault="00042315" w:rsidP="006A3515">
      <w:pPr>
        <w:ind w:firstLineChars="200" w:firstLine="562"/>
        <w:rPr>
          <w:rFonts w:ascii="宋体" w:hAnsi="宋体" w:cs="宋体"/>
          <w:b/>
          <w:bCs/>
          <w:sz w:val="28"/>
          <w:szCs w:val="28"/>
        </w:rPr>
      </w:pPr>
      <w:r w:rsidRPr="006A3515">
        <w:rPr>
          <w:rFonts w:ascii="宋体" w:hAnsi="宋体" w:cs="宋体" w:hint="eastAsia"/>
          <w:b/>
          <w:bCs/>
          <w:sz w:val="28"/>
          <w:szCs w:val="28"/>
        </w:rPr>
        <w:t>（九）消防安全</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lastRenderedPageBreak/>
        <w:t>1.在原有的设备设施基础上进行调整，确保经营场所内的消防设备设施及应急灯、安全出口指示灯、嵌入式安全指示灯、报警器等消防器材均应安装配备到位，所需费用成交供应商自行负责。</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2.装修及投入设备的材料必须符合消防要求，使用防火材料。</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3. 成交供应商对所聘员工（特别是新进人员）须进行消防安全知识培训，并能正确使用灭火器、灭火毯等消防设施设备。</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4.供应商承诺成交后在委托经营管理期间，制定火灾防控制度和应急预案，明确防火职责，对其经营管理场所内发生火灾造成的一切损失负完全责任。</w:t>
      </w:r>
      <w:r w:rsidRPr="006A3515">
        <w:rPr>
          <w:rFonts w:hAnsi="宋体" w:cs="宋体" w:hint="eastAsia"/>
          <w:b/>
          <w:bCs/>
          <w:sz w:val="28"/>
          <w:szCs w:val="28"/>
        </w:rPr>
        <w:t>供应商须提供承诺函，否则</w:t>
      </w:r>
      <w:r w:rsidR="00275719" w:rsidRPr="006A3515">
        <w:rPr>
          <w:rFonts w:ascii="宋体" w:hAnsi="宋体" w:cs="宋体" w:hint="eastAsia"/>
          <w:b/>
          <w:bCs/>
          <w:sz w:val="28"/>
          <w:szCs w:val="28"/>
        </w:rPr>
        <w:t>投标</w:t>
      </w:r>
      <w:r w:rsidRPr="006A3515">
        <w:rPr>
          <w:rFonts w:hAnsi="宋体" w:cs="宋体" w:hint="eastAsia"/>
          <w:b/>
          <w:bCs/>
          <w:sz w:val="28"/>
          <w:szCs w:val="28"/>
        </w:rPr>
        <w:t>无效。</w:t>
      </w:r>
    </w:p>
    <w:p w:rsidR="00042315" w:rsidRPr="006A3515" w:rsidRDefault="00042315" w:rsidP="006A3515">
      <w:pPr>
        <w:ind w:firstLineChars="200" w:firstLine="562"/>
        <w:rPr>
          <w:rFonts w:ascii="宋体" w:hAnsi="宋体" w:cs="宋体"/>
          <w:b/>
          <w:bCs/>
          <w:sz w:val="28"/>
          <w:szCs w:val="28"/>
        </w:rPr>
      </w:pPr>
      <w:r w:rsidRPr="006A3515">
        <w:rPr>
          <w:rFonts w:ascii="宋体" w:hAnsi="宋体" w:cs="宋体" w:hint="eastAsia"/>
          <w:b/>
          <w:bCs/>
          <w:sz w:val="28"/>
          <w:szCs w:val="28"/>
        </w:rPr>
        <w:t>（十）“明厨亮灶” 及智慧化管理</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场地须按照“明厨亮灶”系统的要求进行设置，确保在经营区域的所有出入口、操作区、服务区均安装网络摄像机监控系统并实时录像（图像资料贮存不少于30天，视频监控音像信息保存时间不少于</w:t>
      </w:r>
      <w:r w:rsidR="00AE49C0" w:rsidRPr="006A3515">
        <w:rPr>
          <w:rFonts w:ascii="宋体" w:hAnsi="宋体" w:cs="宋体" w:hint="eastAsia"/>
          <w:sz w:val="28"/>
          <w:szCs w:val="28"/>
        </w:rPr>
        <w:t>4</w:t>
      </w:r>
      <w:r w:rsidRPr="006A3515">
        <w:rPr>
          <w:rFonts w:ascii="宋体" w:hAnsi="宋体" w:cs="宋体" w:hint="eastAsia"/>
          <w:sz w:val="28"/>
          <w:szCs w:val="28"/>
        </w:rPr>
        <w:t>0天，并且系统录像回放清晰度不低于704×576像素），在后厨通往外部和前厅所有出入口均安装门禁管理系统。用信息化手段采集、留存所采购的每批次产品的品名、规格、数量、生产日期、供应商等信息，保证食品可追溯。当食品质量出现问题时，可通过追溯信息明确事故方的相应责任，以保证产品质量和安全。提供的智慧餐厅大数据分析系统（含菜品营养、就餐统计、菜品数据），有助于食堂改进菜品，提升师生满意度。</w:t>
      </w:r>
    </w:p>
    <w:p w:rsidR="00042315" w:rsidRPr="006A3515" w:rsidRDefault="00042315" w:rsidP="006A3515">
      <w:pPr>
        <w:ind w:firstLineChars="200" w:firstLine="562"/>
        <w:rPr>
          <w:rFonts w:ascii="宋体" w:hAnsi="宋体" w:cs="宋体"/>
          <w:b/>
          <w:bCs/>
          <w:sz w:val="28"/>
          <w:szCs w:val="28"/>
        </w:rPr>
      </w:pPr>
      <w:r w:rsidRPr="006A3515">
        <w:rPr>
          <w:rFonts w:ascii="宋体" w:hAnsi="宋体" w:cs="宋体" w:hint="eastAsia"/>
          <w:b/>
          <w:bCs/>
          <w:sz w:val="28"/>
          <w:szCs w:val="28"/>
        </w:rPr>
        <w:t>（十一）日常监督管理</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1.成交供应商须严格遵守采购人制定的相关各项规章制度，服从</w:t>
      </w:r>
      <w:r w:rsidRPr="006A3515">
        <w:rPr>
          <w:rFonts w:ascii="宋体" w:hAnsi="宋体" w:cs="宋体" w:hint="eastAsia"/>
          <w:sz w:val="28"/>
          <w:szCs w:val="28"/>
        </w:rPr>
        <w:lastRenderedPageBreak/>
        <w:t>采购人随时对成交供应商出售的主、副食品质量、食品安全、消防安全、生产安全、人员安全、环境卫生等方面的检查、监督和管理。</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2.成交供应商应接受采购人</w:t>
      </w:r>
      <w:r w:rsidR="00DA08EF" w:rsidRPr="006A3515">
        <w:rPr>
          <w:rFonts w:ascii="宋体" w:hAnsi="宋体" w:cs="宋体" w:hint="eastAsia"/>
          <w:sz w:val="28"/>
          <w:szCs w:val="28"/>
        </w:rPr>
        <w:t>的</w:t>
      </w:r>
      <w:r w:rsidRPr="006A3515">
        <w:rPr>
          <w:rFonts w:ascii="宋体" w:hAnsi="宋体" w:cs="宋体" w:hint="eastAsia"/>
          <w:sz w:val="28"/>
          <w:szCs w:val="28"/>
        </w:rPr>
        <w:t>膳委会同学进行餐厅月评、餐厅开放日、餐厅体验日等活动。成交供应商应接受采购人的管理和监督。</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3.成交供应商应广泛与师生交流、沟通，接受师生日常监督，对师生提出的问题应及时整改。</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4.成交供应商须提供部分勤工助学岗位。</w:t>
      </w:r>
    </w:p>
    <w:p w:rsidR="00042315" w:rsidRPr="006A3515" w:rsidRDefault="00042315" w:rsidP="006A3515">
      <w:pPr>
        <w:ind w:firstLineChars="200" w:firstLine="562"/>
        <w:rPr>
          <w:rFonts w:ascii="宋体" w:hAnsi="宋体" w:cs="宋体"/>
          <w:b/>
          <w:sz w:val="28"/>
          <w:szCs w:val="28"/>
        </w:rPr>
      </w:pPr>
      <w:r w:rsidRPr="006A3515">
        <w:rPr>
          <w:rFonts w:ascii="宋体" w:hAnsi="宋体" w:cs="宋体" w:hint="eastAsia"/>
          <w:b/>
          <w:sz w:val="28"/>
          <w:szCs w:val="28"/>
        </w:rPr>
        <w:t>（十二）其他要求</w:t>
      </w:r>
    </w:p>
    <w:p w:rsidR="00042315" w:rsidRPr="006A3515" w:rsidRDefault="00042315" w:rsidP="006A3515">
      <w:pPr>
        <w:ind w:firstLineChars="200" w:firstLine="560"/>
        <w:rPr>
          <w:rFonts w:ascii="宋体" w:hAnsi="宋体" w:cs="宋体"/>
          <w:b/>
          <w:sz w:val="28"/>
          <w:szCs w:val="28"/>
        </w:rPr>
      </w:pPr>
      <w:r w:rsidRPr="006A3515">
        <w:rPr>
          <w:rFonts w:ascii="宋体" w:hAnsi="宋体" w:cs="宋体" w:hint="eastAsia"/>
          <w:sz w:val="28"/>
          <w:szCs w:val="28"/>
        </w:rPr>
        <w:t>1.成交供应商经营餐厅按“4D”或“6T”管理模式进行装修改造和经营管理，半年内在采购人监督下完成“4D”或“6T”管理评定。</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2. 成交供应商必须加强对委托经营场地的各项管理工作，在经营过程中出现的一切问题（如员工的安全、各类纠纷等）由成交供应商自行负责解决并赔偿因此造成的损失。</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3.成交供应商按照采购人要求对经营场所进行必要的设备投入和装修改造，且合同到期后，装修改造项目归采购人所有。成交供应商不得随意更改经营场地结构，若因经营需要确需改变，需以书面形式报请采购人，在获得审核同意后方可执行。</w:t>
      </w:r>
    </w:p>
    <w:p w:rsidR="00042315" w:rsidRPr="006A3515" w:rsidRDefault="00042315" w:rsidP="006A3515">
      <w:pPr>
        <w:ind w:firstLineChars="200" w:firstLine="560"/>
        <w:rPr>
          <w:rFonts w:ascii="宋体" w:hAnsi="宋体" w:cs="宋体"/>
          <w:b/>
          <w:sz w:val="28"/>
          <w:szCs w:val="28"/>
        </w:rPr>
      </w:pPr>
      <w:r w:rsidRPr="006A3515">
        <w:rPr>
          <w:rFonts w:ascii="宋体" w:hAnsi="宋体" w:cs="宋体" w:hint="eastAsia"/>
          <w:sz w:val="28"/>
          <w:szCs w:val="28"/>
        </w:rPr>
        <w:t>4.成交供应商必须在所投场地规定的经营范围内从事经营活动，所经营饭菜价格必须以当地物价水平为基准，与大学城其他高校餐厅售卖价格基本持平。经营期间不得随意或变相涨价。成交供应商必须将所经营产品的售卖价格在每学期开学前10日向采购人的膳食管理科报备，将采购人审核的价格在餐厅明显处公布，平时应在售卖窗口</w:t>
      </w:r>
      <w:r w:rsidRPr="006A3515">
        <w:rPr>
          <w:rFonts w:ascii="宋体" w:hAnsi="宋体" w:cs="宋体" w:hint="eastAsia"/>
          <w:sz w:val="28"/>
          <w:szCs w:val="28"/>
        </w:rPr>
        <w:lastRenderedPageBreak/>
        <w:t>挂价格牌明码实价经营，并服从采购人的监督和调控。</w:t>
      </w:r>
    </w:p>
    <w:p w:rsidR="0093497A" w:rsidRPr="0093497A" w:rsidRDefault="0093497A" w:rsidP="0093497A">
      <w:pPr>
        <w:pStyle w:val="1"/>
        <w:ind w:firstLine="560"/>
        <w:rPr>
          <w:rFonts w:ascii="宋体" w:hAnsi="宋体" w:cs="宋体"/>
        </w:rPr>
      </w:pPr>
      <w:bookmarkStart w:id="9" w:name="OLE_LINK17"/>
      <w:bookmarkStart w:id="10" w:name="OLE_LINK18"/>
      <w:r w:rsidRPr="0093497A">
        <w:rPr>
          <w:rFonts w:ascii="宋体" w:hAnsi="宋体" w:cs="宋体" w:hint="eastAsia"/>
        </w:rPr>
        <w:t>5.为满足贫困学生的饮食需求，成交供应商需在大众窗口设置“6元营养餐”（一荤一素</w:t>
      </w:r>
      <w:r w:rsidRPr="0093497A">
        <w:rPr>
          <w:rFonts w:ascii="宋体" w:hAnsi="宋体" w:cs="宋体"/>
        </w:rPr>
        <w:t>+米饭</w:t>
      </w:r>
      <w:r w:rsidRPr="0093497A">
        <w:rPr>
          <w:rFonts w:ascii="宋体" w:hAnsi="宋体" w:cs="宋体" w:hint="eastAsia"/>
        </w:rPr>
        <w:t>）专门售卖窗口，并适时时段推出打折活动。</w:t>
      </w:r>
    </w:p>
    <w:bookmarkEnd w:id="9"/>
    <w:bookmarkEnd w:id="10"/>
    <w:p w:rsidR="00042315" w:rsidRPr="006A3515" w:rsidRDefault="0093497A" w:rsidP="006A3515">
      <w:pPr>
        <w:ind w:firstLineChars="200" w:firstLine="560"/>
        <w:rPr>
          <w:rFonts w:ascii="宋体" w:hAnsi="宋体" w:cs="宋体"/>
          <w:b/>
          <w:sz w:val="28"/>
          <w:szCs w:val="28"/>
        </w:rPr>
      </w:pPr>
      <w:r>
        <w:rPr>
          <w:rFonts w:ascii="宋体" w:hAnsi="宋体" w:cs="宋体" w:hint="eastAsia"/>
          <w:sz w:val="28"/>
          <w:szCs w:val="28"/>
        </w:rPr>
        <w:t>6</w:t>
      </w:r>
      <w:r w:rsidR="00042315" w:rsidRPr="006A3515">
        <w:rPr>
          <w:rFonts w:ascii="宋体" w:hAnsi="宋体" w:cs="宋体" w:hint="eastAsia"/>
          <w:sz w:val="28"/>
          <w:szCs w:val="28"/>
        </w:rPr>
        <w:t>.成交供应商在经营期内餐厅所供的所有产品的价格稳定，质量不降。确因餐厅所需食品原料受市场影响，原料价格持续上涨，居高不下，且时间持续超过1个月，成交供应商需要上调售卖价格，应事先以书面请示上报采购人审批，经采购人审批同意后方可按调整的价格售卖。</w:t>
      </w:r>
    </w:p>
    <w:p w:rsidR="00BF10DC" w:rsidRPr="00BF10DC" w:rsidRDefault="0093497A" w:rsidP="00BF10DC">
      <w:pPr>
        <w:spacing w:line="360" w:lineRule="auto"/>
        <w:ind w:firstLineChars="200" w:firstLine="560"/>
        <w:rPr>
          <w:rFonts w:ascii="宋体" w:hAnsi="宋体" w:cs="宋体"/>
          <w:sz w:val="28"/>
          <w:szCs w:val="28"/>
        </w:rPr>
      </w:pPr>
      <w:r>
        <w:rPr>
          <w:rFonts w:ascii="宋体" w:hAnsi="宋体" w:cs="宋体" w:hint="eastAsia"/>
          <w:sz w:val="28"/>
          <w:szCs w:val="28"/>
        </w:rPr>
        <w:t>7</w:t>
      </w:r>
      <w:r w:rsidR="00042315" w:rsidRPr="006A3515">
        <w:rPr>
          <w:rFonts w:ascii="宋体" w:hAnsi="宋体" w:cs="宋体" w:hint="eastAsia"/>
          <w:sz w:val="28"/>
          <w:szCs w:val="28"/>
        </w:rPr>
        <w:t>.</w:t>
      </w:r>
      <w:r w:rsidR="00BF10DC" w:rsidRPr="00BF10DC">
        <w:rPr>
          <w:rFonts w:ascii="宋体" w:hAnsi="宋体" w:cs="宋体" w:hint="eastAsia"/>
          <w:color w:val="FF0000"/>
          <w:sz w:val="24"/>
        </w:rPr>
        <w:t xml:space="preserve"> </w:t>
      </w:r>
      <w:bookmarkStart w:id="11" w:name="OLE_LINK11"/>
      <w:bookmarkStart w:id="12" w:name="OLE_LINK12"/>
      <w:r w:rsidR="00BF10DC" w:rsidRPr="00BF10DC">
        <w:rPr>
          <w:rFonts w:ascii="宋体" w:hAnsi="宋体" w:cs="宋体" w:hint="eastAsia"/>
          <w:sz w:val="28"/>
          <w:szCs w:val="28"/>
        </w:rPr>
        <w:t>成交供应商有统一采购配送中心，能够独立完成餐厅所有的大宗物资的采购供应。</w:t>
      </w:r>
      <w:bookmarkEnd w:id="11"/>
      <w:bookmarkEnd w:id="12"/>
    </w:p>
    <w:p w:rsidR="00042315" w:rsidRPr="006A3515" w:rsidRDefault="0093497A" w:rsidP="006A3515">
      <w:pPr>
        <w:ind w:firstLineChars="200" w:firstLine="560"/>
        <w:rPr>
          <w:rFonts w:ascii="宋体" w:hAnsi="宋体" w:cs="宋体"/>
          <w:b/>
          <w:sz w:val="28"/>
          <w:szCs w:val="28"/>
        </w:rPr>
      </w:pPr>
      <w:r>
        <w:rPr>
          <w:rFonts w:ascii="宋体" w:hAnsi="宋体" w:cs="宋体" w:hint="eastAsia"/>
          <w:sz w:val="28"/>
          <w:szCs w:val="28"/>
        </w:rPr>
        <w:t>8</w:t>
      </w:r>
      <w:r w:rsidR="00BF10DC" w:rsidRPr="006A3515">
        <w:rPr>
          <w:rFonts w:ascii="宋体" w:hAnsi="宋体" w:cs="宋体" w:hint="eastAsia"/>
          <w:sz w:val="28"/>
          <w:szCs w:val="28"/>
        </w:rPr>
        <w:t>.</w:t>
      </w:r>
      <w:r w:rsidR="00042315" w:rsidRPr="006A3515">
        <w:rPr>
          <w:rFonts w:ascii="宋体" w:hAnsi="宋体" w:cs="宋体" w:hint="eastAsia"/>
          <w:sz w:val="28"/>
          <w:szCs w:val="28"/>
        </w:rPr>
        <w:t>成交供应商须按《中华人民共和国食品安全法》的规定完成采购工作。餐厅所有的原材料进行集中采购并落实进出仓制度（包含各档口），完成内部核算体系。</w:t>
      </w:r>
    </w:p>
    <w:p w:rsidR="00042315" w:rsidRPr="006A3515" w:rsidRDefault="0093497A" w:rsidP="006A3515">
      <w:pPr>
        <w:ind w:firstLineChars="200" w:firstLine="560"/>
        <w:rPr>
          <w:rFonts w:ascii="宋体" w:hAnsi="宋体" w:cs="宋体"/>
          <w:sz w:val="28"/>
          <w:szCs w:val="28"/>
        </w:rPr>
      </w:pPr>
      <w:bookmarkStart w:id="13" w:name="OLE_LINK9"/>
      <w:bookmarkStart w:id="14" w:name="OLE_LINK10"/>
      <w:r>
        <w:rPr>
          <w:rFonts w:ascii="宋体" w:hAnsi="宋体" w:cs="宋体" w:hint="eastAsia"/>
          <w:sz w:val="28"/>
          <w:szCs w:val="28"/>
        </w:rPr>
        <w:t>9</w:t>
      </w:r>
      <w:r w:rsidR="00042315" w:rsidRPr="006A3515">
        <w:rPr>
          <w:rFonts w:ascii="宋体" w:hAnsi="宋体" w:cs="宋体" w:hint="eastAsia"/>
          <w:sz w:val="28"/>
          <w:szCs w:val="28"/>
        </w:rPr>
        <w:t>.</w:t>
      </w:r>
      <w:bookmarkEnd w:id="13"/>
      <w:bookmarkEnd w:id="14"/>
      <w:r w:rsidR="00042315" w:rsidRPr="006A3515">
        <w:rPr>
          <w:rFonts w:ascii="宋体" w:hAnsi="宋体" w:cs="宋体" w:hint="eastAsia"/>
          <w:sz w:val="28"/>
          <w:szCs w:val="28"/>
        </w:rPr>
        <w:t>成交供应商使用设施设备须符合消防（使用相应的防火阻燃材料）、节能环保（使用具备2级及以上能效标识、获得节能环保认证的节能炉灶、节水型清洗消毒、节能型排油烟净化、节能型冷藏冷冻等食堂节能环保设施设备和技术）要求。</w:t>
      </w:r>
    </w:p>
    <w:p w:rsidR="00042315" w:rsidRPr="006A3515" w:rsidRDefault="0093497A" w:rsidP="006A3515">
      <w:pPr>
        <w:ind w:firstLineChars="200" w:firstLine="560"/>
        <w:rPr>
          <w:rFonts w:ascii="宋体" w:hAnsi="宋体" w:cs="宋体"/>
          <w:sz w:val="28"/>
          <w:szCs w:val="28"/>
        </w:rPr>
      </w:pPr>
      <w:r>
        <w:rPr>
          <w:rFonts w:ascii="宋体" w:hAnsi="宋体" w:cs="宋体" w:hint="eastAsia"/>
          <w:sz w:val="28"/>
          <w:szCs w:val="28"/>
        </w:rPr>
        <w:t>10</w:t>
      </w:r>
      <w:r w:rsidR="00042315" w:rsidRPr="006A3515">
        <w:rPr>
          <w:rFonts w:ascii="宋体" w:hAnsi="宋体" w:cs="宋体" w:hint="eastAsia"/>
          <w:sz w:val="28"/>
          <w:szCs w:val="28"/>
        </w:rPr>
        <w:t>.项目所有经营场所的区域内</w:t>
      </w:r>
      <w:r w:rsidR="00042315" w:rsidRPr="006A3515">
        <w:rPr>
          <w:rFonts w:ascii="宋体" w:hAnsi="宋体" w:cs="宋体" w:hint="eastAsia"/>
          <w:b/>
          <w:sz w:val="28"/>
          <w:szCs w:val="28"/>
        </w:rPr>
        <w:t>不得使用</w:t>
      </w:r>
      <w:r w:rsidR="00042315" w:rsidRPr="006A3515">
        <w:rPr>
          <w:rFonts w:ascii="宋体" w:hAnsi="宋体" w:cs="宋体" w:hint="eastAsia"/>
          <w:sz w:val="28"/>
          <w:szCs w:val="28"/>
        </w:rPr>
        <w:t>以煤、液化气作为能源的设备，只能使用以电作为灶用能源的设备。</w:t>
      </w:r>
    </w:p>
    <w:p w:rsidR="00042315" w:rsidRPr="006A3515" w:rsidRDefault="00BF10DC" w:rsidP="006A3515">
      <w:pPr>
        <w:ind w:firstLineChars="200" w:firstLine="560"/>
        <w:rPr>
          <w:rFonts w:ascii="宋体" w:hAnsi="宋体" w:cs="宋体"/>
          <w:sz w:val="28"/>
          <w:szCs w:val="28"/>
        </w:rPr>
      </w:pPr>
      <w:r>
        <w:rPr>
          <w:rFonts w:ascii="宋体" w:hAnsi="宋体" w:cs="宋体" w:hint="eastAsia"/>
          <w:sz w:val="28"/>
          <w:szCs w:val="28"/>
        </w:rPr>
        <w:t>1</w:t>
      </w:r>
      <w:r w:rsidR="0093497A">
        <w:rPr>
          <w:rFonts w:ascii="宋体" w:hAnsi="宋体" w:cs="宋体" w:hint="eastAsia"/>
          <w:sz w:val="28"/>
          <w:szCs w:val="28"/>
        </w:rPr>
        <w:t>1</w:t>
      </w:r>
      <w:r w:rsidR="00042315" w:rsidRPr="006A3515">
        <w:rPr>
          <w:rFonts w:ascii="宋体" w:hAnsi="宋体" w:cs="宋体" w:hint="eastAsia"/>
          <w:sz w:val="28"/>
          <w:szCs w:val="28"/>
        </w:rPr>
        <w:t>.采购人提供现有的场所和设备、设施（供应商可到现场察看），详细设备、设施清单在签订合同时清点确认，合同期满后，由采购人</w:t>
      </w:r>
      <w:r w:rsidR="00042315" w:rsidRPr="006A3515">
        <w:rPr>
          <w:rFonts w:ascii="宋体" w:hAnsi="宋体" w:cs="宋体" w:hint="eastAsia"/>
          <w:sz w:val="28"/>
          <w:szCs w:val="28"/>
        </w:rPr>
        <w:lastRenderedPageBreak/>
        <w:t>提供的设备、设施和新增的设备、设施（成交供应商在正式营业前须提供清单经采购人确认）须移交采购人。</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w:t>
      </w:r>
      <w:r w:rsidR="0093497A">
        <w:rPr>
          <w:rFonts w:ascii="宋体" w:hAnsi="宋体" w:cs="宋体" w:hint="eastAsia"/>
          <w:sz w:val="28"/>
          <w:szCs w:val="28"/>
        </w:rPr>
        <w:t>2</w:t>
      </w:r>
      <w:r w:rsidRPr="006A3515">
        <w:rPr>
          <w:rFonts w:ascii="宋体" w:hAnsi="宋体" w:cs="宋体" w:hint="eastAsia"/>
          <w:sz w:val="28"/>
          <w:szCs w:val="28"/>
        </w:rPr>
        <w:t>.成交供应商必须与其雇佣的员工签订《劳动用工合同》并</w:t>
      </w:r>
      <w:r w:rsidRPr="006A3515">
        <w:rPr>
          <w:rFonts w:ascii="宋体" w:hAnsi="宋体" w:cs="宋体"/>
          <w:sz w:val="28"/>
          <w:szCs w:val="28"/>
        </w:rPr>
        <w:t>缴交医社保</w:t>
      </w:r>
      <w:r w:rsidRPr="006A3515">
        <w:rPr>
          <w:rFonts w:ascii="宋体" w:hAnsi="宋体" w:cs="宋体" w:hint="eastAsia"/>
          <w:sz w:val="28"/>
          <w:szCs w:val="28"/>
        </w:rPr>
        <w:t>；所有员工上述资料必须向采购人的膳食管理科报备。成交供应商应向采购人的膳食管理科报备为员工缴纳相关保险的凭据（复印件）。</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w:t>
      </w:r>
      <w:r w:rsidR="0093497A">
        <w:rPr>
          <w:rFonts w:ascii="宋体" w:hAnsi="宋体" w:cs="宋体" w:hint="eastAsia"/>
          <w:sz w:val="28"/>
          <w:szCs w:val="28"/>
        </w:rPr>
        <w:t>3</w:t>
      </w:r>
      <w:r w:rsidRPr="006A3515">
        <w:rPr>
          <w:rFonts w:ascii="宋体" w:hAnsi="宋体" w:cs="宋体" w:hint="eastAsia"/>
          <w:sz w:val="28"/>
          <w:szCs w:val="28"/>
        </w:rPr>
        <w:t>. 成交供应商正式开业须负责申领经营活动所需的食品卫生许可证、健康证等相关证照。采购人提供帮助及出具相关证明。办证产生的费用由成交供应商自理。成交供应商独立享有和承担经营场所在成交供应商经营期间的一切债权债务。委托经营期间的一切债权债务和由此产生的后果与采购人无关。</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w:t>
      </w:r>
      <w:r w:rsidR="0093497A">
        <w:rPr>
          <w:rFonts w:ascii="宋体" w:hAnsi="宋体" w:cs="宋体" w:hint="eastAsia"/>
          <w:sz w:val="28"/>
          <w:szCs w:val="28"/>
        </w:rPr>
        <w:t>4</w:t>
      </w:r>
      <w:r w:rsidRPr="006A3515">
        <w:rPr>
          <w:rFonts w:ascii="宋体" w:hAnsi="宋体" w:cs="宋体" w:hint="eastAsia"/>
          <w:sz w:val="28"/>
          <w:szCs w:val="28"/>
        </w:rPr>
        <w:t>.供应商成交后在委托经营管理期间须制定防止</w:t>
      </w:r>
      <w:r w:rsidRPr="006A3515">
        <w:rPr>
          <w:rFonts w:ascii="宋体" w:hAnsi="宋体" w:cs="宋体" w:hint="eastAsia"/>
          <w:kern w:val="0"/>
          <w:sz w:val="28"/>
          <w:szCs w:val="28"/>
        </w:rPr>
        <w:t>食物中毒措施、发生食物中毒等事件的应急处置预案和遇到自然灾害、停电、停水应急供餐保障预案及投诉处置方案。</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w:t>
      </w:r>
      <w:r w:rsidR="0093497A">
        <w:rPr>
          <w:rFonts w:ascii="宋体" w:hAnsi="宋体" w:cs="宋体" w:hint="eastAsia"/>
          <w:sz w:val="28"/>
          <w:szCs w:val="28"/>
        </w:rPr>
        <w:t>5</w:t>
      </w:r>
      <w:r w:rsidRPr="006A3515">
        <w:rPr>
          <w:rFonts w:ascii="宋体" w:hAnsi="宋体" w:cs="宋体" w:hint="eastAsia"/>
          <w:sz w:val="28"/>
          <w:szCs w:val="28"/>
        </w:rPr>
        <w:t>.本项目餐厅招牌名称：</w:t>
      </w:r>
      <w:r w:rsidR="00A32AC6" w:rsidRPr="006A3515">
        <w:rPr>
          <w:rFonts w:ascii="宋体" w:hAnsi="宋体" w:cs="宋体" w:hint="eastAsia"/>
          <w:sz w:val="28"/>
          <w:szCs w:val="28"/>
        </w:rPr>
        <w:t>溪源</w:t>
      </w:r>
      <w:r w:rsidRPr="006A3515">
        <w:rPr>
          <w:rFonts w:ascii="宋体" w:hAnsi="宋体" w:cs="宋体" w:hint="eastAsia"/>
          <w:sz w:val="28"/>
          <w:szCs w:val="28"/>
        </w:rPr>
        <w:t>餐厅（由采购人确定</w:t>
      </w:r>
      <w:r w:rsidRPr="006A3515">
        <w:rPr>
          <w:rFonts w:ascii="宋体" w:hAnsi="宋体" w:cs="宋体" w:hint="eastAsia"/>
          <w:bCs/>
          <w:sz w:val="28"/>
          <w:szCs w:val="28"/>
        </w:rPr>
        <w:t>）</w:t>
      </w:r>
      <w:r w:rsidRPr="006A3515">
        <w:rPr>
          <w:rFonts w:ascii="宋体" w:hAnsi="宋体" w:cs="宋体" w:hint="eastAsia"/>
          <w:sz w:val="28"/>
          <w:szCs w:val="28"/>
        </w:rPr>
        <w:t>，成交供应商在设置餐厅招牌名称时需向采购人报批，经采购人同意后方可挂牌。成交供应商在餐厅内布置广告、标幅、标语需向采购人报批，经采购人同意后方可布置，成交供应商应积极配合学校管理育人、服务育人的宗旨，共同维护校园安定稳定。</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w:t>
      </w:r>
      <w:r w:rsidR="0093497A">
        <w:rPr>
          <w:rFonts w:ascii="宋体" w:hAnsi="宋体" w:cs="宋体" w:hint="eastAsia"/>
          <w:sz w:val="28"/>
          <w:szCs w:val="28"/>
        </w:rPr>
        <w:t>6</w:t>
      </w:r>
      <w:r w:rsidRPr="006A3515">
        <w:rPr>
          <w:rFonts w:ascii="宋体" w:hAnsi="宋体" w:cs="宋体" w:hint="eastAsia"/>
          <w:sz w:val="28"/>
          <w:szCs w:val="28"/>
        </w:rPr>
        <w:t>.供应商须承诺餐厅装修改造设计方案符合消防标准，并要报送学校武保部消防科备案。</w:t>
      </w:r>
      <w:r w:rsidRPr="006A3515">
        <w:rPr>
          <w:rFonts w:hAnsi="宋体" w:cs="宋体" w:hint="eastAsia"/>
          <w:b/>
          <w:bCs/>
          <w:sz w:val="28"/>
          <w:szCs w:val="28"/>
        </w:rPr>
        <w:t>供应商须提供承诺函，否则</w:t>
      </w:r>
      <w:r w:rsidR="00275719" w:rsidRPr="006A3515">
        <w:rPr>
          <w:rFonts w:ascii="宋体" w:hAnsi="宋体" w:cs="宋体" w:hint="eastAsia"/>
          <w:b/>
          <w:bCs/>
          <w:sz w:val="28"/>
          <w:szCs w:val="28"/>
        </w:rPr>
        <w:t>投标</w:t>
      </w:r>
      <w:r w:rsidRPr="006A3515">
        <w:rPr>
          <w:rFonts w:hAnsi="宋体" w:cs="宋体" w:hint="eastAsia"/>
          <w:b/>
          <w:bCs/>
          <w:sz w:val="28"/>
          <w:szCs w:val="28"/>
        </w:rPr>
        <w:t>无效。</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w:t>
      </w:r>
      <w:r w:rsidR="0093497A">
        <w:rPr>
          <w:rFonts w:ascii="宋体" w:hAnsi="宋体" w:cs="宋体" w:hint="eastAsia"/>
          <w:sz w:val="28"/>
          <w:szCs w:val="28"/>
        </w:rPr>
        <w:t>7</w:t>
      </w:r>
      <w:r w:rsidRPr="006A3515">
        <w:rPr>
          <w:rFonts w:ascii="宋体" w:hAnsi="宋体" w:cs="宋体" w:hint="eastAsia"/>
          <w:sz w:val="28"/>
          <w:szCs w:val="28"/>
        </w:rPr>
        <w:t>.餐厅经营期间，每季度必须对餐厅厨房油烟管道、烟囱、新</w:t>
      </w:r>
      <w:r w:rsidRPr="006A3515">
        <w:rPr>
          <w:rFonts w:ascii="宋体" w:hAnsi="宋体" w:cs="宋体" w:hint="eastAsia"/>
          <w:sz w:val="28"/>
          <w:szCs w:val="28"/>
        </w:rPr>
        <w:lastRenderedPageBreak/>
        <w:t>风系统至少进行一次大清洗，确保无火灾隐患，在经营期间，成交供应商对其辖区内发生火灾负全部责任，因此造成的一切损失由成交供应商赔偿。</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w:t>
      </w:r>
      <w:r w:rsidR="0093497A">
        <w:rPr>
          <w:rFonts w:ascii="宋体" w:hAnsi="宋体" w:cs="宋体" w:hint="eastAsia"/>
          <w:sz w:val="28"/>
          <w:szCs w:val="28"/>
        </w:rPr>
        <w:t>8</w:t>
      </w:r>
      <w:r w:rsidRPr="006A3515">
        <w:rPr>
          <w:rFonts w:ascii="宋体" w:hAnsi="宋体" w:cs="宋体" w:hint="eastAsia"/>
          <w:sz w:val="28"/>
          <w:szCs w:val="28"/>
        </w:rPr>
        <w:t>. 如遇学校停水、停电应请示采购人解决办法，不得未经同意停办伙食。</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w:t>
      </w:r>
      <w:r w:rsidR="0093497A">
        <w:rPr>
          <w:rFonts w:ascii="宋体" w:hAnsi="宋体" w:cs="宋体" w:hint="eastAsia"/>
          <w:sz w:val="28"/>
          <w:szCs w:val="28"/>
        </w:rPr>
        <w:t>9</w:t>
      </w:r>
      <w:r w:rsidRPr="006A3515">
        <w:rPr>
          <w:rFonts w:ascii="宋体" w:hAnsi="宋体" w:cs="宋体" w:hint="eastAsia"/>
          <w:sz w:val="28"/>
          <w:szCs w:val="28"/>
        </w:rPr>
        <w:t>.成交供应商所经营的餐厅厨余垃圾地沟油回收经采购人同意与有资质单位签定协议进行回收事宜。餐厅泔水应自行处理，其处理必须符合福州市的相关规定，同时需提供处理泔水人的许可证给采购人备案。</w:t>
      </w:r>
    </w:p>
    <w:p w:rsidR="00042315" w:rsidRPr="006A3515" w:rsidRDefault="0093497A" w:rsidP="006A3515">
      <w:pPr>
        <w:ind w:firstLineChars="200" w:firstLine="560"/>
        <w:rPr>
          <w:rFonts w:ascii="宋体" w:hAnsi="宋体" w:cs="宋体"/>
          <w:sz w:val="28"/>
          <w:szCs w:val="28"/>
        </w:rPr>
      </w:pPr>
      <w:r>
        <w:rPr>
          <w:rFonts w:ascii="宋体" w:hAnsi="宋体" w:cs="宋体" w:hint="eastAsia"/>
          <w:sz w:val="28"/>
          <w:szCs w:val="28"/>
        </w:rPr>
        <w:t>20</w:t>
      </w:r>
      <w:r w:rsidR="00042315" w:rsidRPr="006A3515">
        <w:rPr>
          <w:rFonts w:ascii="宋体" w:hAnsi="宋体" w:cs="宋体" w:hint="eastAsia"/>
          <w:sz w:val="28"/>
          <w:szCs w:val="28"/>
        </w:rPr>
        <w:t>.成交供应商须在校运会、军训、迎新生、</w:t>
      </w:r>
      <w:r w:rsidR="00A32AC6" w:rsidRPr="006A3515">
        <w:rPr>
          <w:rFonts w:ascii="宋体" w:hAnsi="宋体" w:cs="宋体" w:hint="eastAsia"/>
          <w:sz w:val="28"/>
          <w:szCs w:val="28"/>
        </w:rPr>
        <w:t>毕业生</w:t>
      </w:r>
      <w:r w:rsidR="00042315" w:rsidRPr="006A3515">
        <w:rPr>
          <w:rFonts w:ascii="宋体" w:hAnsi="宋体" w:cs="宋体" w:hint="eastAsia"/>
          <w:sz w:val="28"/>
          <w:szCs w:val="28"/>
        </w:rPr>
        <w:t>招聘等活动提供免费开水、姜汤、凉茶等。</w:t>
      </w:r>
    </w:p>
    <w:p w:rsidR="00042315" w:rsidRPr="006A3515" w:rsidRDefault="00BF10DC" w:rsidP="006A3515">
      <w:pPr>
        <w:ind w:firstLineChars="200" w:firstLine="562"/>
        <w:rPr>
          <w:rFonts w:ascii="宋体" w:hAnsi="宋体" w:cs="宋体"/>
          <w:b/>
          <w:bCs/>
          <w:sz w:val="28"/>
          <w:szCs w:val="28"/>
        </w:rPr>
      </w:pPr>
      <w:r>
        <w:rPr>
          <w:rFonts w:ascii="宋体" w:hAnsi="宋体" w:cs="宋体" w:hint="eastAsia"/>
          <w:b/>
          <w:bCs/>
          <w:sz w:val="28"/>
          <w:szCs w:val="28"/>
        </w:rPr>
        <w:t>2</w:t>
      </w:r>
      <w:r w:rsidR="0093497A">
        <w:rPr>
          <w:rFonts w:ascii="宋体" w:hAnsi="宋体" w:cs="宋体" w:hint="eastAsia"/>
          <w:b/>
          <w:bCs/>
          <w:sz w:val="28"/>
          <w:szCs w:val="28"/>
        </w:rPr>
        <w:t>1</w:t>
      </w:r>
      <w:r w:rsidR="00042315" w:rsidRPr="006A3515">
        <w:rPr>
          <w:rFonts w:ascii="宋体" w:hAnsi="宋体" w:cs="宋体" w:hint="eastAsia"/>
          <w:b/>
          <w:bCs/>
          <w:sz w:val="28"/>
          <w:szCs w:val="28"/>
        </w:rPr>
        <w:t>.上述技术要求，应视为完成本次招标的最低要求，供应商须完全满足，未响应或者响应不完整的，按无效磋商处理。如有遗漏，在签订合同时或合同执行过程中，采购人有权进行补充。</w:t>
      </w:r>
    </w:p>
    <w:p w:rsidR="00042315" w:rsidRPr="006A3515" w:rsidRDefault="00042315" w:rsidP="006A3515">
      <w:pPr>
        <w:pStyle w:val="2"/>
        <w:spacing w:before="156" w:after="156"/>
        <w:jc w:val="both"/>
        <w:rPr>
          <w:sz w:val="28"/>
          <w:szCs w:val="28"/>
        </w:rPr>
      </w:pPr>
      <w:r w:rsidRPr="006A3515">
        <w:rPr>
          <w:rFonts w:hint="eastAsia"/>
          <w:sz w:val="28"/>
          <w:szCs w:val="28"/>
        </w:rPr>
        <w:t>三、商务条件（以下内容为不允许负偏离的实质性要求）</w:t>
      </w:r>
    </w:p>
    <w:p w:rsidR="00042315" w:rsidRPr="006A3515" w:rsidRDefault="00042315" w:rsidP="006A3515">
      <w:pPr>
        <w:ind w:firstLineChars="196" w:firstLine="549"/>
        <w:jc w:val="left"/>
        <w:rPr>
          <w:rFonts w:ascii="宋体" w:hAnsi="宋体" w:cs="宋体"/>
          <w:sz w:val="28"/>
          <w:szCs w:val="28"/>
        </w:rPr>
      </w:pPr>
      <w:r w:rsidRPr="006A3515">
        <w:rPr>
          <w:rFonts w:ascii="宋体" w:hAnsi="宋体" w:cs="宋体" w:hint="eastAsia"/>
          <w:sz w:val="28"/>
          <w:szCs w:val="28"/>
        </w:rPr>
        <w:t>（一）服务地点：福建省福州市闽侯县上街镇学府南路69号福建理工大学旗山校区北区指定地点。</w:t>
      </w:r>
    </w:p>
    <w:p w:rsidR="00042315" w:rsidRPr="006A3515" w:rsidRDefault="00042315" w:rsidP="006A3515">
      <w:pPr>
        <w:ind w:firstLineChars="200" w:firstLine="560"/>
        <w:rPr>
          <w:rFonts w:ascii="宋体" w:hAnsi="宋体" w:cs="宋体"/>
          <w:b/>
          <w:sz w:val="28"/>
          <w:szCs w:val="28"/>
        </w:rPr>
      </w:pPr>
      <w:r w:rsidRPr="006A3515">
        <w:rPr>
          <w:rFonts w:ascii="宋体" w:hAnsi="宋体" w:cs="宋体" w:hint="eastAsia"/>
          <w:sz w:val="28"/>
          <w:szCs w:val="28"/>
        </w:rPr>
        <w:t>（二）</w:t>
      </w:r>
      <w:r w:rsidRPr="006A3515">
        <w:rPr>
          <w:rFonts w:ascii="宋体" w:hAnsi="宋体" w:cs="宋体" w:hint="eastAsia"/>
          <w:b/>
          <w:sz w:val="28"/>
          <w:szCs w:val="28"/>
        </w:rPr>
        <w:t>委托经营管理服务年限：5年。成交供应商自合同签订之日起至20</w:t>
      </w:r>
      <w:r w:rsidR="002A503E" w:rsidRPr="006A3515">
        <w:rPr>
          <w:rFonts w:ascii="宋体" w:hAnsi="宋体" w:cs="宋体" w:hint="eastAsia"/>
          <w:b/>
          <w:sz w:val="28"/>
          <w:szCs w:val="28"/>
        </w:rPr>
        <w:t>30</w:t>
      </w:r>
      <w:r w:rsidRPr="006A3515">
        <w:rPr>
          <w:rFonts w:ascii="宋体" w:hAnsi="宋体" w:cs="宋体" w:hint="eastAsia"/>
          <w:b/>
          <w:sz w:val="28"/>
          <w:szCs w:val="28"/>
        </w:rPr>
        <w:t>年学校规定放暑假之日止。</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（三）营业时间：成交供应商应在202</w:t>
      </w:r>
      <w:r w:rsidR="00590CBD" w:rsidRPr="006A3515">
        <w:rPr>
          <w:rFonts w:ascii="宋体" w:hAnsi="宋体" w:cs="宋体" w:hint="eastAsia"/>
          <w:sz w:val="28"/>
          <w:szCs w:val="28"/>
        </w:rPr>
        <w:t>5</w:t>
      </w:r>
      <w:r w:rsidRPr="006A3515">
        <w:rPr>
          <w:rFonts w:ascii="宋体" w:hAnsi="宋体" w:cs="宋体" w:hint="eastAsia"/>
          <w:sz w:val="28"/>
          <w:szCs w:val="28"/>
        </w:rPr>
        <w:t>年8月</w:t>
      </w:r>
      <w:r w:rsidR="002A503E" w:rsidRPr="006A3515">
        <w:rPr>
          <w:rFonts w:ascii="宋体" w:hAnsi="宋体" w:cs="宋体" w:hint="eastAsia"/>
          <w:sz w:val="28"/>
          <w:szCs w:val="28"/>
        </w:rPr>
        <w:t>25</w:t>
      </w:r>
      <w:r w:rsidRPr="006A3515">
        <w:rPr>
          <w:rFonts w:ascii="宋体" w:hAnsi="宋体" w:cs="宋体" w:hint="eastAsia"/>
          <w:sz w:val="28"/>
          <w:szCs w:val="28"/>
        </w:rPr>
        <w:t>日前具备正常营业条件。因采购人原因或不可抗力等因素导致的交付延迟，由双方另行商定。</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lastRenderedPageBreak/>
        <w:t>（四）履约保证金：成交供应商在签订合同时向采购人缴纳履约保证金人民币壹佰万元整（¥1,000,000.00）。合同期满后，无违约并做好资产清点和交接工作后，采购人在30天内无息退还履约保证金。因成交供应商原因未按时缴纳履约保证金的，将被视为自动放弃成交资格，且采购人有权拒绝其参加以后的投标。若因此给采购人造成损失的，成交供应商还应予以赔偿。履约保证金待合同履行完成后且无未了事宜无息退还。</w:t>
      </w:r>
    </w:p>
    <w:p w:rsidR="00042315" w:rsidRPr="006A3515" w:rsidRDefault="00042315" w:rsidP="006A3515">
      <w:pPr>
        <w:widowControl/>
        <w:ind w:firstLineChars="200" w:firstLine="560"/>
        <w:jc w:val="left"/>
        <w:rPr>
          <w:rFonts w:ascii="宋体" w:hAnsi="宋体" w:cs="宋体"/>
          <w:sz w:val="28"/>
          <w:szCs w:val="28"/>
        </w:rPr>
      </w:pPr>
      <w:r w:rsidRPr="006A3515">
        <w:rPr>
          <w:rFonts w:ascii="宋体" w:hAnsi="宋体" w:cs="宋体" w:hint="eastAsia"/>
          <w:sz w:val="28"/>
          <w:szCs w:val="28"/>
        </w:rPr>
        <w:t>（五）特色服务金额：成交供应商所承诺提供特色服务的金额从每学年9月份的营业款中相应扣除，待每学年暑假开始时，根据承诺金额实际兑现情况，如承诺金额全部兑现完成，上述扣除的营业款于15日内退回成交供应商；如承诺金额未兑现完成，则扣除未完成的承诺金额后的营业款于15日内退还成交供应商。</w:t>
      </w:r>
    </w:p>
    <w:p w:rsidR="00042315" w:rsidRPr="006A3515" w:rsidRDefault="00042315" w:rsidP="006A3515">
      <w:pPr>
        <w:widowControl/>
        <w:ind w:firstLineChars="200" w:firstLine="560"/>
        <w:jc w:val="left"/>
        <w:rPr>
          <w:rFonts w:ascii="宋体" w:hAnsi="宋体" w:cs="宋体"/>
          <w:sz w:val="28"/>
          <w:szCs w:val="28"/>
        </w:rPr>
      </w:pPr>
      <w:r w:rsidRPr="006A3515">
        <w:rPr>
          <w:rFonts w:ascii="宋体" w:hAnsi="宋体" w:cs="宋体" w:hint="eastAsia"/>
          <w:sz w:val="28"/>
          <w:szCs w:val="28"/>
        </w:rPr>
        <w:t>（六）</w:t>
      </w:r>
      <w:r w:rsidRPr="006A3515">
        <w:rPr>
          <w:rStyle w:val="a6"/>
          <w:rFonts w:ascii="宋体" w:hAnsi="宋体" w:cs="宋体" w:hint="eastAsia"/>
          <w:kern w:val="0"/>
          <w:sz w:val="28"/>
          <w:szCs w:val="28"/>
        </w:rPr>
        <w:t>付款方式：</w:t>
      </w:r>
      <w:r w:rsidRPr="006A3515">
        <w:rPr>
          <w:rFonts w:ascii="宋体" w:hAnsi="宋体" w:cs="宋体" w:hint="eastAsia"/>
          <w:sz w:val="28"/>
          <w:szCs w:val="28"/>
        </w:rPr>
        <w:t>根据成交供应商在当月经营过程中所发生的营业款情况，在扣除成交供应商应缴交的相关费用后，在次月20日</w:t>
      </w:r>
      <w:r w:rsidR="00B911FD" w:rsidRPr="006A3515">
        <w:rPr>
          <w:rFonts w:ascii="宋体" w:hAnsi="宋体" w:cs="宋体" w:hint="eastAsia"/>
          <w:sz w:val="28"/>
          <w:szCs w:val="28"/>
        </w:rPr>
        <w:t>左右</w:t>
      </w:r>
      <w:r w:rsidRPr="006A3515">
        <w:rPr>
          <w:rFonts w:ascii="宋体" w:hAnsi="宋体" w:cs="宋体" w:hint="eastAsia"/>
          <w:sz w:val="28"/>
          <w:szCs w:val="28"/>
        </w:rPr>
        <w:t>将剩余的营业款通过银行转账方式转入成交供应商的法定账号中。</w:t>
      </w:r>
    </w:p>
    <w:p w:rsidR="00042315" w:rsidRPr="006A3515" w:rsidRDefault="00042315" w:rsidP="006A3515">
      <w:pPr>
        <w:pStyle w:val="Default"/>
        <w:ind w:firstLineChars="200" w:firstLine="560"/>
        <w:rPr>
          <w:rFonts w:hAnsi="宋体" w:cs="宋体"/>
          <w:color w:val="auto"/>
          <w:sz w:val="28"/>
          <w:szCs w:val="28"/>
        </w:rPr>
      </w:pPr>
      <w:r w:rsidRPr="006A3515">
        <w:rPr>
          <w:rFonts w:hAnsi="宋体" w:cs="宋体" w:hint="eastAsia"/>
          <w:color w:val="auto"/>
          <w:sz w:val="28"/>
          <w:szCs w:val="28"/>
        </w:rPr>
        <w:t>（七）经营模式</w:t>
      </w:r>
    </w:p>
    <w:p w:rsidR="00042315" w:rsidRPr="006A3515" w:rsidRDefault="00042315" w:rsidP="006A3515">
      <w:pPr>
        <w:ind w:firstLineChars="200" w:firstLine="560"/>
        <w:rPr>
          <w:rFonts w:ascii="宋体" w:hAnsi="宋体" w:cs="宋体"/>
          <w:b/>
          <w:bCs/>
          <w:color w:val="FF0000"/>
          <w:sz w:val="28"/>
          <w:szCs w:val="28"/>
        </w:rPr>
      </w:pPr>
      <w:bookmarkStart w:id="15" w:name="_Toc42006892"/>
      <w:bookmarkStart w:id="16" w:name="_Toc41753390"/>
      <w:r w:rsidRPr="006A3515">
        <w:rPr>
          <w:rFonts w:ascii="宋体" w:hAnsi="宋体" w:cs="宋体" w:hint="eastAsia"/>
          <w:sz w:val="28"/>
          <w:szCs w:val="28"/>
        </w:rPr>
        <w:t>1. 本项目采用自主经营、自负盈亏的经营模式，成交供应商在经营管理服务期内所发生的所有经营资金、环境改造、设备设施购置及工作人员的工资、福利、保险、岗位培训、行政管理等费用由成交供应商自行负责，盈亏风险由成交供应商自行承担。</w:t>
      </w:r>
      <w:r w:rsidRPr="006A3515">
        <w:rPr>
          <w:rFonts w:ascii="宋体" w:hAnsi="宋体" w:cs="宋体" w:hint="eastAsia"/>
          <w:b/>
          <w:bCs/>
          <w:sz w:val="28"/>
          <w:szCs w:val="28"/>
        </w:rPr>
        <w:t>入场后将符合磋商文件要求的餐厅总体布局效果图提供采购人审核，保障就餐区域的座位数要达到</w:t>
      </w:r>
      <w:r w:rsidR="00E21896" w:rsidRPr="006A3515">
        <w:rPr>
          <w:rFonts w:ascii="宋体" w:hAnsi="宋体" w:cs="宋体" w:hint="eastAsia"/>
          <w:b/>
          <w:bCs/>
          <w:sz w:val="28"/>
          <w:szCs w:val="28"/>
        </w:rPr>
        <w:t>1</w:t>
      </w:r>
      <w:r w:rsidR="007262A4">
        <w:rPr>
          <w:rFonts w:ascii="宋体" w:hAnsi="宋体" w:cs="宋体" w:hint="eastAsia"/>
          <w:b/>
          <w:bCs/>
          <w:sz w:val="28"/>
          <w:szCs w:val="28"/>
        </w:rPr>
        <w:t>0</w:t>
      </w:r>
      <w:r w:rsidR="00E21896" w:rsidRPr="006A3515">
        <w:rPr>
          <w:rFonts w:ascii="宋体" w:hAnsi="宋体" w:cs="宋体" w:hint="eastAsia"/>
          <w:b/>
          <w:bCs/>
          <w:sz w:val="28"/>
          <w:szCs w:val="28"/>
        </w:rPr>
        <w:t>00</w:t>
      </w:r>
      <w:r w:rsidRPr="006A3515">
        <w:rPr>
          <w:rFonts w:ascii="宋体" w:hAnsi="宋体" w:cs="宋体" w:hint="eastAsia"/>
          <w:b/>
          <w:bCs/>
          <w:sz w:val="28"/>
          <w:szCs w:val="28"/>
        </w:rPr>
        <w:t>位以上。</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lastRenderedPageBreak/>
        <w:t>2. 经营方不得分包、转包、变相转包或以他人身份挂靠，或超出招标经营项目范围经营。如有发现存在上述情况，采购人有权单方面终止合同，成交供应商必须承担由此产生的法律责任、经济责任及民事责任。</w:t>
      </w:r>
    </w:p>
    <w:p w:rsidR="00042315" w:rsidRPr="006A3515" w:rsidRDefault="00042315" w:rsidP="006A3515">
      <w:pPr>
        <w:ind w:firstLineChars="200" w:firstLine="560"/>
        <w:rPr>
          <w:rFonts w:ascii="宋体" w:hAnsi="宋体" w:cs="宋体"/>
          <w:b/>
          <w:sz w:val="28"/>
          <w:szCs w:val="28"/>
        </w:rPr>
      </w:pPr>
      <w:r w:rsidRPr="006A3515">
        <w:rPr>
          <w:rFonts w:ascii="宋体" w:hAnsi="宋体" w:cs="宋体" w:hint="eastAsia"/>
          <w:sz w:val="28"/>
          <w:szCs w:val="28"/>
        </w:rPr>
        <w:t>3.</w:t>
      </w:r>
      <w:r w:rsidRPr="006A3515">
        <w:rPr>
          <w:rFonts w:ascii="宋体" w:hAnsi="宋体" w:cs="宋体" w:hint="eastAsia"/>
          <w:b/>
          <w:sz w:val="28"/>
          <w:szCs w:val="28"/>
        </w:rPr>
        <w:t>本项目对成交供应商实行“零租赁”，免收管理费。</w:t>
      </w:r>
      <w:r w:rsidRPr="006A3515">
        <w:rPr>
          <w:rFonts w:ascii="宋体" w:hAnsi="宋体" w:cs="宋体" w:hint="eastAsia"/>
          <w:sz w:val="28"/>
          <w:szCs w:val="28"/>
        </w:rPr>
        <w:t>成交供应商需要自行支付经营管理场所相应的物业管理费（含管道疏通、隔油池清洗、垃圾清运、四害消杀等）。</w:t>
      </w:r>
      <w:r w:rsidRPr="006A3515">
        <w:rPr>
          <w:rFonts w:ascii="宋体" w:hAnsi="宋体" w:cs="宋体" w:hint="eastAsia"/>
          <w:b/>
          <w:sz w:val="28"/>
          <w:szCs w:val="28"/>
        </w:rPr>
        <w:t>采购人不提供免费的员工住宿。</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4. 餐厅生活用电、用水价格分别按当地供电局和自来水公司向学校收取的电、水费标准执行。</w:t>
      </w:r>
    </w:p>
    <w:p w:rsidR="00042315" w:rsidRPr="006A3515" w:rsidRDefault="00042315" w:rsidP="006A3515">
      <w:pPr>
        <w:widowControl/>
        <w:ind w:firstLineChars="200" w:firstLine="560"/>
        <w:outlineLvl w:val="1"/>
        <w:rPr>
          <w:rFonts w:ascii="宋体" w:hAnsi="宋体" w:cs="宋体"/>
          <w:sz w:val="28"/>
          <w:szCs w:val="28"/>
        </w:rPr>
      </w:pPr>
      <w:r w:rsidRPr="006A3515">
        <w:rPr>
          <w:rFonts w:ascii="宋体" w:hAnsi="宋体" w:cs="宋体" w:hint="eastAsia"/>
          <w:sz w:val="28"/>
          <w:szCs w:val="28"/>
        </w:rPr>
        <w:t>（八）违约责任</w:t>
      </w:r>
      <w:bookmarkEnd w:id="15"/>
      <w:bookmarkEnd w:id="16"/>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1.因成交供应商原因造成合同无法按时签订，或者签订合同后不能履行其投标承诺或者其他由于成交供应商自身原因造成无法履行合同的，均视为成交供应商违约，履约保证金不予退回。如果已经签订合同的则合同自动解除，且成交供应商还要承担相应的法律责任。给采购人造成损失的，还须另行支付相应赔偿。</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2.在签定合同之后，成交供应商要求解除合同的，视为成交供应商违约，成交供应商违约对采购人造成损失的，成交供应商还须另行支付相应的赔偿。对于成交供应商投入的金额，采购人不予退还。</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3.在经营管理期内，成交供应商擅自终止合同，采购人有权不退还成交供应商履约保证金。</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4.成交供应商经营管理期间，由于管理不善造成餐厅发生食物中毒事故的，成交供应商按以下标准支付违约金：</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lastRenderedPageBreak/>
        <w:t>（1）发生中毒人数在50人以上的中毒事故，除接受政府职能部门的处罚和追究相关法律责任及承担受害人的医疗费用和赔偿费用外，成交供应商履约保证金不退还。在事故处理完毕后，采购人有权立即终止合同，由此造成的一切损失由成交供应商承担。</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2）发生中毒人数在30人以上49人以下的中毒事故，除接受政府职能部门的处罚和追究相关法律责任及承担受害人的医疗费用和赔偿费用外，扣除75%的履约保证金。在事故处理完毕后，采购人有权立即终止合同，由此造成的一切损失由成交供应商承担。</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3）发生中毒人数在10人及以上29人以下的中毒事故，除接受政府职能部门的处罚和承担受害人的医疗费用和赔偿费用外，扣除50%的履约保证金。在事故处理完毕后，采购人有权立即终止合同，由此造成的一切损失由成交供应商承担。</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（4）中毒人数少于10人的，除接受政府职能部门的处罚和承担受害人的医疗和赔偿费用外，扣除30%的履约保证金。在事故处理完毕后，采购人有权立即终止合同，由此造成的一切损失由成交供应商承担。</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5.成交供应商违反合同约定擅自装修的，采购人除了扣除履约保证金10000元外，成交供应商应立即修复原状，拒不整改的，采购人有权终止合同。</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6.本项目采用校内一卡通聚合支付系统和统一的微信、支付宝及采购人认可的其他支付方式进行结算，成交供应商所有的营业款进入采购人财务账户，由成交供应商开具符合国家政策允许的票据，按月</w:t>
      </w:r>
      <w:r w:rsidRPr="006A3515">
        <w:rPr>
          <w:rFonts w:ascii="宋体" w:hAnsi="宋体" w:cs="宋体" w:hint="eastAsia"/>
          <w:sz w:val="28"/>
          <w:szCs w:val="28"/>
        </w:rPr>
        <w:lastRenderedPageBreak/>
        <w:t>提取。在经营过程中，不得收取现金和使用个人或企业定制的固定二维码。自行按照有关要求配置“校园一卡通聚合支付系统”收费卡机并经甲方认定，所产生的相关费用自理。若成交供应商违反自行实施现金直接交易或学校支付系统外结算方式的，待确认后，第一次直接从营业款中扣除</w:t>
      </w:r>
      <w:r w:rsidR="00016D83" w:rsidRPr="006A3515">
        <w:rPr>
          <w:rFonts w:ascii="宋体" w:hAnsi="宋体" w:cs="宋体" w:hint="eastAsia"/>
          <w:sz w:val="28"/>
          <w:szCs w:val="28"/>
        </w:rPr>
        <w:t>30</w:t>
      </w:r>
      <w:r w:rsidRPr="006A3515">
        <w:rPr>
          <w:rFonts w:ascii="宋体" w:hAnsi="宋体" w:cs="宋体" w:hint="eastAsia"/>
          <w:sz w:val="28"/>
          <w:szCs w:val="28"/>
        </w:rPr>
        <w:t>00元违约金，第二次直接从营业款中扣除</w:t>
      </w:r>
      <w:r w:rsidR="00016D83" w:rsidRPr="006A3515">
        <w:rPr>
          <w:rFonts w:ascii="宋体" w:hAnsi="宋体" w:cs="宋体" w:hint="eastAsia"/>
          <w:sz w:val="28"/>
          <w:szCs w:val="28"/>
        </w:rPr>
        <w:t>6</w:t>
      </w:r>
      <w:r w:rsidRPr="006A3515">
        <w:rPr>
          <w:rFonts w:ascii="宋体" w:hAnsi="宋体" w:cs="宋体" w:hint="eastAsia"/>
          <w:sz w:val="28"/>
          <w:szCs w:val="28"/>
        </w:rPr>
        <w:t>000元违约金，第三次直接从营业款中扣除</w:t>
      </w:r>
      <w:r w:rsidR="00016D83" w:rsidRPr="006A3515">
        <w:rPr>
          <w:rFonts w:ascii="宋体" w:hAnsi="宋体" w:cs="宋体" w:hint="eastAsia"/>
          <w:sz w:val="28"/>
          <w:szCs w:val="28"/>
        </w:rPr>
        <w:t>90</w:t>
      </w:r>
      <w:r w:rsidRPr="006A3515">
        <w:rPr>
          <w:rFonts w:ascii="宋体" w:hAnsi="宋体" w:cs="宋体" w:hint="eastAsia"/>
          <w:sz w:val="28"/>
          <w:szCs w:val="28"/>
        </w:rPr>
        <w:t>00元违约金，以此类推。</w:t>
      </w:r>
    </w:p>
    <w:p w:rsidR="00042315" w:rsidRPr="006A3515" w:rsidRDefault="00042315" w:rsidP="006A3515">
      <w:pPr>
        <w:widowControl/>
        <w:ind w:firstLineChars="200" w:firstLine="560"/>
        <w:rPr>
          <w:rFonts w:ascii="宋体" w:hAnsi="宋体" w:cs="宋体"/>
          <w:sz w:val="28"/>
          <w:szCs w:val="28"/>
        </w:rPr>
      </w:pPr>
      <w:r w:rsidRPr="006A3515">
        <w:rPr>
          <w:rStyle w:val="NormalCharacter"/>
          <w:rFonts w:ascii="宋体" w:hAnsi="宋体" w:hint="eastAsia"/>
          <w:sz w:val="28"/>
          <w:szCs w:val="28"/>
        </w:rPr>
        <w:t>7.成交供应商为本项目配备食堂经理一年内不允许更换，否则向采购人支付违约金10万元/每人·次。厨师长、</w:t>
      </w:r>
      <w:r w:rsidR="00DA511B" w:rsidRPr="006A3515">
        <w:rPr>
          <w:rStyle w:val="NormalCharacter"/>
          <w:rFonts w:ascii="宋体" w:hAnsi="宋体" w:hint="eastAsia"/>
          <w:sz w:val="28"/>
          <w:szCs w:val="28"/>
        </w:rPr>
        <w:t>营养师、</w:t>
      </w:r>
      <w:r w:rsidRPr="006A3515">
        <w:rPr>
          <w:rStyle w:val="NormalCharacter"/>
          <w:rFonts w:ascii="宋体" w:hAnsi="宋体" w:hint="eastAsia"/>
          <w:sz w:val="28"/>
          <w:szCs w:val="28"/>
        </w:rPr>
        <w:t>食品安全管理员、成本核算员（仓库管理员）一年内不允许更换，否则向采购人支付违约金5万元/每人·次。</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8.</w:t>
      </w:r>
      <w:r w:rsidRPr="006A3515">
        <w:rPr>
          <w:rFonts w:ascii="宋体" w:hAnsi="宋体" w:cs="宋体" w:hint="eastAsia"/>
          <w:bCs/>
          <w:sz w:val="28"/>
          <w:szCs w:val="28"/>
        </w:rPr>
        <w:t>成交供应商因违反《中华人民共和国食品安全法》《学校食品安全与营养健康管理规定》《餐饮服务食品安全操作规范》和《企业落实食品安全主体责任监督管理规定》</w:t>
      </w:r>
      <w:r w:rsidRPr="006A3515">
        <w:rPr>
          <w:rFonts w:ascii="宋体" w:hAnsi="宋体" w:cs="宋体" w:hint="eastAsia"/>
          <w:sz w:val="28"/>
          <w:szCs w:val="28"/>
        </w:rPr>
        <w:t>以及安全生产、环保、消防等法律法规、政策的有关规定的，按照相关法律、法规及采购人有关规定执行。</w:t>
      </w:r>
    </w:p>
    <w:p w:rsidR="00077440" w:rsidRPr="006A3515" w:rsidRDefault="00077440" w:rsidP="006A3515">
      <w:pPr>
        <w:pStyle w:val="1"/>
        <w:spacing w:line="240" w:lineRule="auto"/>
        <w:ind w:firstLine="560"/>
        <w:rPr>
          <w:rFonts w:ascii="宋体" w:hAnsi="宋体" w:cs="宋体"/>
        </w:rPr>
      </w:pPr>
      <w:r w:rsidRPr="006A3515">
        <w:rPr>
          <w:rFonts w:ascii="宋体" w:hAnsi="宋体" w:cs="宋体" w:hint="eastAsia"/>
        </w:rPr>
        <w:t>9.若发现乙方原材料采购不符合《食品安全法》的相关规定，被市场监督管理部门通报</w:t>
      </w:r>
      <w:r w:rsidR="00E21896" w:rsidRPr="006A3515">
        <w:rPr>
          <w:rFonts w:ascii="宋体" w:hAnsi="宋体" w:cs="宋体" w:hint="eastAsia"/>
        </w:rPr>
        <w:t>且承担责任</w:t>
      </w:r>
      <w:r w:rsidR="008973FA">
        <w:rPr>
          <w:rFonts w:ascii="宋体" w:hAnsi="宋体" w:cs="宋体" w:hint="eastAsia"/>
        </w:rPr>
        <w:t>的</w:t>
      </w:r>
      <w:r w:rsidRPr="006A3515">
        <w:rPr>
          <w:rFonts w:ascii="宋体" w:hAnsi="宋体" w:cs="宋体" w:hint="eastAsia"/>
        </w:rPr>
        <w:t>，第一次须支付违约金</w:t>
      </w:r>
      <w:r w:rsidR="00E21896" w:rsidRPr="006A3515">
        <w:rPr>
          <w:rFonts w:ascii="宋体" w:hAnsi="宋体" w:cs="宋体" w:hint="eastAsia"/>
        </w:rPr>
        <w:t>1</w:t>
      </w:r>
      <w:r w:rsidRPr="006A3515">
        <w:rPr>
          <w:rFonts w:ascii="宋体" w:hAnsi="宋体" w:cs="宋体" w:hint="eastAsia"/>
        </w:rPr>
        <w:t>0000元，第二次须支付违约金</w:t>
      </w:r>
      <w:r w:rsidR="00EE786F" w:rsidRPr="006A3515">
        <w:rPr>
          <w:rFonts w:ascii="宋体" w:hAnsi="宋体" w:cs="宋体" w:hint="eastAsia"/>
        </w:rPr>
        <w:t>3</w:t>
      </w:r>
      <w:r w:rsidRPr="006A3515">
        <w:rPr>
          <w:rFonts w:ascii="宋体" w:hAnsi="宋体" w:cs="宋体" w:hint="eastAsia"/>
        </w:rPr>
        <w:t>0000元，</w:t>
      </w:r>
      <w:r w:rsidR="00E21896" w:rsidRPr="006A3515">
        <w:rPr>
          <w:rFonts w:ascii="宋体" w:hAnsi="宋体" w:cs="宋体" w:hint="eastAsia"/>
        </w:rPr>
        <w:t>第</w:t>
      </w:r>
      <w:r w:rsidR="00EE786F" w:rsidRPr="006A3515">
        <w:rPr>
          <w:rFonts w:ascii="宋体" w:hAnsi="宋体" w:cs="宋体" w:hint="eastAsia"/>
        </w:rPr>
        <w:t>三</w:t>
      </w:r>
      <w:r w:rsidR="00E21896" w:rsidRPr="006A3515">
        <w:rPr>
          <w:rFonts w:ascii="宋体" w:hAnsi="宋体" w:cs="宋体" w:hint="eastAsia"/>
        </w:rPr>
        <w:t>次须支付违约金50000元，</w:t>
      </w:r>
      <w:r w:rsidR="00EE786F" w:rsidRPr="006A3515">
        <w:rPr>
          <w:rFonts w:ascii="宋体" w:hAnsi="宋体" w:cs="宋体" w:hint="eastAsia"/>
        </w:rPr>
        <w:t>超过</w:t>
      </w:r>
      <w:r w:rsidRPr="006A3515">
        <w:rPr>
          <w:rFonts w:ascii="宋体" w:hAnsi="宋体" w:cs="宋体" w:hint="eastAsia"/>
        </w:rPr>
        <w:t>三次的，解除委托经营管理服务合同。</w:t>
      </w:r>
    </w:p>
    <w:p w:rsidR="00042315" w:rsidRPr="006A3515" w:rsidRDefault="00077440" w:rsidP="006A3515">
      <w:pPr>
        <w:pStyle w:val="1"/>
        <w:spacing w:line="240" w:lineRule="auto"/>
        <w:ind w:firstLine="560"/>
        <w:rPr>
          <w:rFonts w:ascii="宋体" w:hAnsi="宋体" w:cs="宋体"/>
        </w:rPr>
      </w:pPr>
      <w:r w:rsidRPr="006A3515">
        <w:rPr>
          <w:rFonts w:ascii="宋体" w:hAnsi="宋体" w:cs="宋体" w:hint="eastAsia"/>
        </w:rPr>
        <w:t>10.</w:t>
      </w:r>
      <w:r w:rsidR="00042315" w:rsidRPr="006A3515">
        <w:rPr>
          <w:rFonts w:ascii="宋体" w:hAnsi="宋体" w:cs="宋体" w:hint="eastAsia"/>
        </w:rPr>
        <w:t>成交供应商在经营管理期间有下列行为之一的，由成交供应商自行承担一切经济责任和法律责任，并赔偿给采购人造成的一切经济损失。同时，采购人有权终止合同，收回经营场所，并没收成交供</w:t>
      </w:r>
      <w:r w:rsidR="00042315" w:rsidRPr="006A3515">
        <w:rPr>
          <w:rFonts w:ascii="宋体" w:hAnsi="宋体" w:cs="宋体" w:hint="eastAsia"/>
        </w:rPr>
        <w:lastRenderedPageBreak/>
        <w:t xml:space="preserve">应商履约保证金。 </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（1）成交供应商把本项目中的权利转移给第三人的；</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（2）未经采购人授权，成交供应商以采购人名义对外从事与本项目餐饮委托经营管理服务以外任何活动的；</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（3）成交供应商被吊销营业执照或食品经营许可证的；</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（4） 妨碍阻挠采购人管理人员行使管理职责和维护正当权益，屡教不改的；</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（5）其他违约行为，经采购人两次书面通知后仍未能更改、纠正的予以终止合同。</w:t>
      </w:r>
    </w:p>
    <w:p w:rsidR="00042315" w:rsidRPr="006A3515" w:rsidRDefault="00042315" w:rsidP="006A3515">
      <w:pPr>
        <w:widowControl/>
        <w:ind w:firstLineChars="200" w:firstLine="560"/>
        <w:rPr>
          <w:rFonts w:ascii="宋体" w:hAnsi="宋体" w:cs="宋体"/>
          <w:sz w:val="28"/>
          <w:szCs w:val="28"/>
        </w:rPr>
      </w:pPr>
      <w:r w:rsidRPr="006A3515">
        <w:rPr>
          <w:rFonts w:ascii="宋体" w:hAnsi="宋体" w:cs="宋体" w:hint="eastAsia"/>
          <w:sz w:val="28"/>
          <w:szCs w:val="28"/>
        </w:rPr>
        <w:t>1</w:t>
      </w:r>
      <w:r w:rsidR="00077440" w:rsidRPr="006A3515">
        <w:rPr>
          <w:rFonts w:ascii="宋体" w:hAnsi="宋体" w:cs="宋体" w:hint="eastAsia"/>
          <w:sz w:val="28"/>
          <w:szCs w:val="28"/>
        </w:rPr>
        <w:t>1</w:t>
      </w:r>
      <w:r w:rsidRPr="006A3515">
        <w:rPr>
          <w:rFonts w:ascii="宋体" w:hAnsi="宋体" w:cs="宋体" w:hint="eastAsia"/>
          <w:sz w:val="28"/>
          <w:szCs w:val="28"/>
        </w:rPr>
        <w:t>.若成交供应商的履约保证金不足以支付违约责任所产生的有关费用时，采购人有权从成交供应商营业款中扣除。</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（九）不可抗力</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1.因不可抗力因素或非采购人原因造成成交供应商不能正常营业，采购人不承担由此引起的一切责任。</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2.因不可抗力造成经营管理场所灭失的，采购人、成交供应商均免责，委托经营管理服务权自然解除。</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（十）合同终止</w:t>
      </w:r>
    </w:p>
    <w:p w:rsidR="00042315" w:rsidRPr="006A3515" w:rsidRDefault="00042315" w:rsidP="006A3515">
      <w:pPr>
        <w:ind w:firstLineChars="200" w:firstLine="560"/>
        <w:rPr>
          <w:rFonts w:ascii="宋体" w:hAnsi="宋体" w:cs="宋体"/>
          <w:sz w:val="28"/>
          <w:szCs w:val="28"/>
        </w:rPr>
      </w:pPr>
      <w:r w:rsidRPr="006A3515">
        <w:rPr>
          <w:rFonts w:ascii="宋体" w:hAnsi="宋体" w:cs="宋体" w:hint="eastAsia"/>
          <w:sz w:val="28"/>
          <w:szCs w:val="28"/>
        </w:rPr>
        <w:t>1.若合同到期终止或解除合同时，成交供应商必须在 7天之内无条件搬离，食堂内的所有环境改造设施、设备等归采购人所有，采购人验收清点合格后，于次日起30天内无息退还履约保证金。逾期搬离的，履约保证金不予退还，并且采购人有权实行强制措施。</w:t>
      </w:r>
    </w:p>
    <w:p w:rsidR="00042315" w:rsidRPr="006A3515" w:rsidRDefault="00042315" w:rsidP="006A3515">
      <w:pPr>
        <w:pStyle w:val="a5"/>
        <w:tabs>
          <w:tab w:val="left" w:pos="8360"/>
        </w:tabs>
        <w:ind w:firstLineChars="200" w:firstLine="560"/>
        <w:rPr>
          <w:rFonts w:hAnsi="宋体" w:cs="宋体"/>
          <w:bCs/>
          <w:sz w:val="28"/>
          <w:szCs w:val="28"/>
        </w:rPr>
      </w:pPr>
      <w:r w:rsidRPr="006A3515">
        <w:rPr>
          <w:rFonts w:hAnsi="宋体" w:cs="宋体" w:hint="eastAsia"/>
          <w:sz w:val="28"/>
          <w:szCs w:val="28"/>
        </w:rPr>
        <w:t>2.成交供应商在承包期间自行投入添置的所有设备设施（以经双</w:t>
      </w:r>
      <w:r w:rsidRPr="006A3515">
        <w:rPr>
          <w:rFonts w:hAnsi="宋体" w:cs="宋体" w:hint="eastAsia"/>
          <w:sz w:val="28"/>
          <w:szCs w:val="28"/>
        </w:rPr>
        <w:lastRenderedPageBreak/>
        <w:t>方确认的清单为准）的残余价值，均归采购人处置，成交供应商不得随意拆卸，否则采购人有权不退还履约保证金。</w:t>
      </w:r>
    </w:p>
    <w:bookmarkEnd w:id="5"/>
    <w:p w:rsidR="00042315" w:rsidRPr="006A3515" w:rsidRDefault="00042315" w:rsidP="006A3515">
      <w:pPr>
        <w:pStyle w:val="Default"/>
        <w:ind w:firstLineChars="200" w:firstLine="560"/>
        <w:rPr>
          <w:rFonts w:hAnsi="宋体" w:cs="宋体"/>
          <w:color w:val="auto"/>
          <w:sz w:val="28"/>
          <w:szCs w:val="28"/>
        </w:rPr>
      </w:pPr>
      <w:r w:rsidRPr="006A3515">
        <w:rPr>
          <w:rFonts w:hAnsi="宋体" w:cs="宋体" w:hint="eastAsia"/>
          <w:color w:val="auto"/>
          <w:sz w:val="28"/>
          <w:szCs w:val="28"/>
        </w:rPr>
        <w:t>（十一）解决争议的方法</w:t>
      </w:r>
    </w:p>
    <w:p w:rsidR="00042315" w:rsidRPr="006A3515" w:rsidRDefault="00042315" w:rsidP="006A3515">
      <w:pPr>
        <w:pStyle w:val="Default"/>
        <w:ind w:firstLineChars="200" w:firstLine="560"/>
        <w:rPr>
          <w:rFonts w:hAnsi="宋体" w:cs="宋体"/>
          <w:color w:val="auto"/>
          <w:sz w:val="28"/>
          <w:szCs w:val="28"/>
        </w:rPr>
      </w:pPr>
      <w:r w:rsidRPr="006A3515">
        <w:rPr>
          <w:rFonts w:hAnsi="宋体" w:cs="宋体" w:hint="eastAsia"/>
          <w:color w:val="auto"/>
          <w:sz w:val="28"/>
          <w:szCs w:val="28"/>
        </w:rPr>
        <w:t>1.采购人、成交供应商双方协商解决。</w:t>
      </w:r>
    </w:p>
    <w:p w:rsidR="00042315" w:rsidRPr="006A3515" w:rsidRDefault="00042315" w:rsidP="006A3515">
      <w:pPr>
        <w:pStyle w:val="Default"/>
        <w:ind w:firstLineChars="200" w:firstLine="560"/>
        <w:rPr>
          <w:rFonts w:hAnsi="宋体" w:cs="宋体"/>
          <w:color w:val="auto"/>
          <w:sz w:val="28"/>
          <w:szCs w:val="28"/>
        </w:rPr>
      </w:pPr>
      <w:r w:rsidRPr="006A3515">
        <w:rPr>
          <w:rFonts w:hAnsi="宋体" w:cs="宋体" w:hint="eastAsia"/>
          <w:color w:val="auto"/>
          <w:sz w:val="28"/>
          <w:szCs w:val="28"/>
        </w:rPr>
        <w:t>2.若协商解决不成，向福州仲裁委员会提交仲裁申请。</w:t>
      </w:r>
    </w:p>
    <w:p w:rsidR="000419B5" w:rsidRPr="006A3515" w:rsidRDefault="000419B5" w:rsidP="006A3515">
      <w:pPr>
        <w:rPr>
          <w:sz w:val="28"/>
          <w:szCs w:val="28"/>
        </w:rPr>
      </w:pPr>
    </w:p>
    <w:sectPr w:rsidR="000419B5" w:rsidRPr="006A3515" w:rsidSect="00210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C8E" w:rsidRDefault="00C01C8E" w:rsidP="00042315">
      <w:r>
        <w:separator/>
      </w:r>
    </w:p>
  </w:endnote>
  <w:endnote w:type="continuationSeparator" w:id="1">
    <w:p w:rsidR="00C01C8E" w:rsidRDefault="00C01C8E" w:rsidP="000423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C8E" w:rsidRDefault="00C01C8E" w:rsidP="00042315">
      <w:r>
        <w:separator/>
      </w:r>
    </w:p>
  </w:footnote>
  <w:footnote w:type="continuationSeparator" w:id="1">
    <w:p w:rsidR="00C01C8E" w:rsidRDefault="00C01C8E" w:rsidP="000423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42315"/>
    <w:rsid w:val="00016D83"/>
    <w:rsid w:val="000261FF"/>
    <w:rsid w:val="000419B5"/>
    <w:rsid w:val="00042315"/>
    <w:rsid w:val="00073BFE"/>
    <w:rsid w:val="00077440"/>
    <w:rsid w:val="000F02FE"/>
    <w:rsid w:val="00155833"/>
    <w:rsid w:val="001664D8"/>
    <w:rsid w:val="001E4B98"/>
    <w:rsid w:val="00210A33"/>
    <w:rsid w:val="00250E40"/>
    <w:rsid w:val="00275719"/>
    <w:rsid w:val="002A503E"/>
    <w:rsid w:val="003127DE"/>
    <w:rsid w:val="00425003"/>
    <w:rsid w:val="00474BE7"/>
    <w:rsid w:val="004D74EC"/>
    <w:rsid w:val="00590CBD"/>
    <w:rsid w:val="005B27D6"/>
    <w:rsid w:val="005E6793"/>
    <w:rsid w:val="00647810"/>
    <w:rsid w:val="00673A95"/>
    <w:rsid w:val="006A3515"/>
    <w:rsid w:val="006F03FE"/>
    <w:rsid w:val="007262A4"/>
    <w:rsid w:val="008973FA"/>
    <w:rsid w:val="0093118A"/>
    <w:rsid w:val="0093497A"/>
    <w:rsid w:val="009A2A48"/>
    <w:rsid w:val="00A32AC6"/>
    <w:rsid w:val="00A5333D"/>
    <w:rsid w:val="00AE49C0"/>
    <w:rsid w:val="00B6074A"/>
    <w:rsid w:val="00B911FD"/>
    <w:rsid w:val="00BF10DC"/>
    <w:rsid w:val="00C01C8E"/>
    <w:rsid w:val="00D24841"/>
    <w:rsid w:val="00D42C98"/>
    <w:rsid w:val="00D65819"/>
    <w:rsid w:val="00DA08EF"/>
    <w:rsid w:val="00DA511B"/>
    <w:rsid w:val="00DD2DB7"/>
    <w:rsid w:val="00E21896"/>
    <w:rsid w:val="00E3075B"/>
    <w:rsid w:val="00E52B98"/>
    <w:rsid w:val="00ED7EBC"/>
    <w:rsid w:val="00EE786F"/>
    <w:rsid w:val="00F22879"/>
    <w:rsid w:val="00F62144"/>
    <w:rsid w:val="00FD65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42315"/>
    <w:pPr>
      <w:widowControl w:val="0"/>
      <w:jc w:val="both"/>
    </w:pPr>
    <w:rPr>
      <w:rFonts w:ascii="Times New Roman" w:eastAsia="宋体" w:hAnsi="Times New Roman" w:cs="Times New Roman"/>
      <w:szCs w:val="24"/>
    </w:rPr>
  </w:style>
  <w:style w:type="paragraph" w:styleId="2">
    <w:name w:val="heading 2"/>
    <w:basedOn w:val="a"/>
    <w:next w:val="a"/>
    <w:link w:val="2Char"/>
    <w:qFormat/>
    <w:rsid w:val="00042315"/>
    <w:pPr>
      <w:keepNext/>
      <w:keepLines/>
      <w:tabs>
        <w:tab w:val="left" w:pos="709"/>
      </w:tabs>
      <w:spacing w:beforeLines="50" w:afterLines="50"/>
      <w:jc w:val="left"/>
      <w:outlineLvl w:val="1"/>
    </w:pPr>
    <w:rPr>
      <w:rFonts w:ascii="Calibri" w:hAnsi="Calibri"/>
      <w:b/>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3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2315"/>
    <w:rPr>
      <w:sz w:val="18"/>
      <w:szCs w:val="18"/>
    </w:rPr>
  </w:style>
  <w:style w:type="paragraph" w:styleId="a4">
    <w:name w:val="footer"/>
    <w:basedOn w:val="a"/>
    <w:link w:val="Char0"/>
    <w:uiPriority w:val="99"/>
    <w:unhideWhenUsed/>
    <w:rsid w:val="000423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2315"/>
    <w:rPr>
      <w:sz w:val="18"/>
      <w:szCs w:val="18"/>
    </w:rPr>
  </w:style>
  <w:style w:type="character" w:customStyle="1" w:styleId="2Char">
    <w:name w:val="标题 2 Char"/>
    <w:basedOn w:val="a0"/>
    <w:link w:val="2"/>
    <w:qFormat/>
    <w:rsid w:val="00042315"/>
    <w:rPr>
      <w:rFonts w:ascii="Calibri" w:eastAsia="宋体" w:hAnsi="Calibri" w:cs="Times New Roman"/>
      <w:b/>
      <w:sz w:val="30"/>
      <w:szCs w:val="24"/>
    </w:rPr>
  </w:style>
  <w:style w:type="paragraph" w:customStyle="1" w:styleId="1">
    <w:name w:val="无间隔1"/>
    <w:basedOn w:val="a"/>
    <w:qFormat/>
    <w:rsid w:val="00042315"/>
    <w:pPr>
      <w:spacing w:line="360" w:lineRule="auto"/>
      <w:ind w:firstLineChars="200" w:firstLine="200"/>
    </w:pPr>
    <w:rPr>
      <w:rFonts w:ascii="Calibri" w:hAnsi="Calibri" w:cs="Calibri"/>
      <w:sz w:val="28"/>
      <w:szCs w:val="28"/>
    </w:rPr>
  </w:style>
  <w:style w:type="paragraph" w:styleId="a5">
    <w:name w:val="Plain Text"/>
    <w:basedOn w:val="a"/>
    <w:link w:val="Char1"/>
    <w:qFormat/>
    <w:rsid w:val="00042315"/>
    <w:rPr>
      <w:rFonts w:ascii="宋体" w:hAnsi="Courier New"/>
      <w:szCs w:val="20"/>
    </w:rPr>
  </w:style>
  <w:style w:type="character" w:customStyle="1" w:styleId="Char1">
    <w:name w:val="纯文本 Char"/>
    <w:basedOn w:val="a0"/>
    <w:link w:val="a5"/>
    <w:qFormat/>
    <w:rsid w:val="00042315"/>
    <w:rPr>
      <w:rFonts w:ascii="宋体" w:eastAsia="宋体" w:hAnsi="Courier New" w:cs="Times New Roman"/>
      <w:szCs w:val="20"/>
    </w:rPr>
  </w:style>
  <w:style w:type="paragraph" w:styleId="5">
    <w:name w:val="List Number 5"/>
    <w:basedOn w:val="a"/>
    <w:qFormat/>
    <w:rsid w:val="00042315"/>
    <w:pPr>
      <w:tabs>
        <w:tab w:val="left" w:pos="1005"/>
      </w:tabs>
      <w:ind w:left="1005" w:hanging="435"/>
    </w:pPr>
  </w:style>
  <w:style w:type="character" w:styleId="a6">
    <w:name w:val="Strong"/>
    <w:basedOn w:val="a0"/>
    <w:qFormat/>
    <w:rsid w:val="00042315"/>
    <w:rPr>
      <w:b/>
      <w:bCs/>
    </w:rPr>
  </w:style>
  <w:style w:type="paragraph" w:customStyle="1" w:styleId="Default">
    <w:name w:val="Default"/>
    <w:qFormat/>
    <w:rsid w:val="00042315"/>
    <w:pPr>
      <w:widowControl w:val="0"/>
      <w:autoSpaceDE w:val="0"/>
      <w:autoSpaceDN w:val="0"/>
      <w:adjustRightInd w:val="0"/>
    </w:pPr>
    <w:rPr>
      <w:rFonts w:ascii="宋体" w:eastAsia="宋体" w:hAnsi="Times New Roman" w:cs="Times New Roman"/>
      <w:color w:val="000000"/>
      <w:kern w:val="0"/>
      <w:sz w:val="24"/>
      <w:szCs w:val="24"/>
    </w:rPr>
  </w:style>
  <w:style w:type="character" w:customStyle="1" w:styleId="NormalCharacter">
    <w:name w:val="NormalCharacter"/>
    <w:qFormat/>
    <w:rsid w:val="00042315"/>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042315"/>
    <w:pPr>
      <w:widowControl w:val="0"/>
      <w:jc w:val="both"/>
    </w:pPr>
    <w:rPr>
      <w:rFonts w:ascii="Times New Roman" w:eastAsia="宋体" w:hAnsi="Times New Roman" w:cs="Times New Roman"/>
      <w:szCs w:val="24"/>
    </w:rPr>
  </w:style>
  <w:style w:type="paragraph" w:styleId="2">
    <w:name w:val="heading 2"/>
    <w:basedOn w:val="a"/>
    <w:next w:val="a"/>
    <w:link w:val="2Char"/>
    <w:qFormat/>
    <w:rsid w:val="00042315"/>
    <w:pPr>
      <w:keepNext/>
      <w:keepLines/>
      <w:tabs>
        <w:tab w:val="left" w:pos="709"/>
      </w:tabs>
      <w:spacing w:beforeLines="50" w:afterLines="50"/>
      <w:jc w:val="left"/>
      <w:outlineLvl w:val="1"/>
    </w:pPr>
    <w:rPr>
      <w:rFonts w:ascii="Calibri" w:hAnsi="Calibri"/>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231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42315"/>
    <w:rPr>
      <w:sz w:val="18"/>
      <w:szCs w:val="18"/>
    </w:rPr>
  </w:style>
  <w:style w:type="paragraph" w:styleId="a4">
    <w:name w:val="footer"/>
    <w:basedOn w:val="a"/>
    <w:link w:val="Char0"/>
    <w:uiPriority w:val="99"/>
    <w:unhideWhenUsed/>
    <w:rsid w:val="0004231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42315"/>
    <w:rPr>
      <w:sz w:val="18"/>
      <w:szCs w:val="18"/>
    </w:rPr>
  </w:style>
  <w:style w:type="character" w:customStyle="1" w:styleId="2Char">
    <w:name w:val="标题 2 Char"/>
    <w:basedOn w:val="a0"/>
    <w:link w:val="2"/>
    <w:qFormat/>
    <w:rsid w:val="00042315"/>
    <w:rPr>
      <w:rFonts w:ascii="Calibri" w:eastAsia="宋体" w:hAnsi="Calibri" w:cs="Times New Roman"/>
      <w:b/>
      <w:sz w:val="30"/>
      <w:szCs w:val="24"/>
    </w:rPr>
  </w:style>
  <w:style w:type="paragraph" w:customStyle="1" w:styleId="1">
    <w:name w:val="无间隔1"/>
    <w:basedOn w:val="a"/>
    <w:qFormat/>
    <w:rsid w:val="00042315"/>
    <w:pPr>
      <w:spacing w:line="360" w:lineRule="auto"/>
      <w:ind w:firstLineChars="200" w:firstLine="200"/>
    </w:pPr>
    <w:rPr>
      <w:rFonts w:ascii="Calibri" w:hAnsi="Calibri" w:cs="Calibri"/>
      <w:sz w:val="28"/>
      <w:szCs w:val="28"/>
    </w:rPr>
  </w:style>
  <w:style w:type="paragraph" w:styleId="a5">
    <w:name w:val="Plain Text"/>
    <w:basedOn w:val="a"/>
    <w:link w:val="Char1"/>
    <w:qFormat/>
    <w:rsid w:val="00042315"/>
    <w:rPr>
      <w:rFonts w:ascii="宋体" w:hAnsi="Courier New"/>
      <w:szCs w:val="20"/>
    </w:rPr>
  </w:style>
  <w:style w:type="character" w:customStyle="1" w:styleId="Char1">
    <w:name w:val="纯文本 Char"/>
    <w:basedOn w:val="a0"/>
    <w:link w:val="a5"/>
    <w:qFormat/>
    <w:rsid w:val="00042315"/>
    <w:rPr>
      <w:rFonts w:ascii="宋体" w:eastAsia="宋体" w:hAnsi="Courier New" w:cs="Times New Roman"/>
      <w:szCs w:val="20"/>
    </w:rPr>
  </w:style>
  <w:style w:type="paragraph" w:styleId="5">
    <w:name w:val="List Number 5"/>
    <w:basedOn w:val="a"/>
    <w:qFormat/>
    <w:rsid w:val="00042315"/>
    <w:pPr>
      <w:tabs>
        <w:tab w:val="left" w:pos="1005"/>
      </w:tabs>
      <w:ind w:left="1005" w:hanging="435"/>
    </w:pPr>
  </w:style>
  <w:style w:type="character" w:styleId="a6">
    <w:name w:val="Strong"/>
    <w:basedOn w:val="a0"/>
    <w:qFormat/>
    <w:rsid w:val="00042315"/>
    <w:rPr>
      <w:b/>
      <w:bCs/>
    </w:rPr>
  </w:style>
  <w:style w:type="paragraph" w:customStyle="1" w:styleId="Default">
    <w:name w:val="Default"/>
    <w:qFormat/>
    <w:rsid w:val="00042315"/>
    <w:pPr>
      <w:widowControl w:val="0"/>
      <w:autoSpaceDE w:val="0"/>
      <w:autoSpaceDN w:val="0"/>
      <w:adjustRightInd w:val="0"/>
    </w:pPr>
    <w:rPr>
      <w:rFonts w:ascii="宋体" w:eastAsia="宋体" w:hAnsi="Times New Roman" w:cs="Times New Roman"/>
      <w:color w:val="000000"/>
      <w:kern w:val="0"/>
      <w:sz w:val="24"/>
      <w:szCs w:val="24"/>
    </w:rPr>
  </w:style>
  <w:style w:type="character" w:customStyle="1" w:styleId="NormalCharacter">
    <w:name w:val="NormalCharacter"/>
    <w:qFormat/>
    <w:rsid w:val="00042315"/>
    <w:rPr>
      <w:rFonts w:ascii="Times New Roman" w:eastAsia="宋体"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pin832.com&#12290;"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1440</Words>
  <Characters>8213</Characters>
  <Application>Microsoft Office Word</Application>
  <DocSecurity>0</DocSecurity>
  <Lines>68</Lines>
  <Paragraphs>19</Paragraphs>
  <ScaleCrop>false</ScaleCrop>
  <Company>Microsoft</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2025-03-18T02:27:00Z</dcterms:created>
  <dcterms:modified xsi:type="dcterms:W3CDTF">2025-03-19T01:30:00Z</dcterms:modified>
</cp:coreProperties>
</file>